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F208EB" w14:textId="77777777" w:rsidR="0033740A" w:rsidRDefault="0033740A" w:rsidP="002A6777">
      <w:pPr>
        <w:rPr>
          <w:rFonts w:cs="Times New Roman"/>
          <w:szCs w:val="24"/>
        </w:rPr>
      </w:pPr>
    </w:p>
    <w:p w14:paraId="0B40CA06" w14:textId="426D7D6E" w:rsidR="0033740A" w:rsidRDefault="00FD0762" w:rsidP="002A6777">
      <w:pPr>
        <w:rPr>
          <w:rFonts w:cs="Times New Roman"/>
          <w:szCs w:val="24"/>
        </w:rPr>
      </w:pP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49969152" behindDoc="0" locked="0" layoutInCell="1" allowOverlap="1" wp14:anchorId="29BEC071" wp14:editId="0378B7EE">
                <wp:simplePos x="0" y="0"/>
                <wp:positionH relativeFrom="column">
                  <wp:posOffset>60325</wp:posOffset>
                </wp:positionH>
                <wp:positionV relativeFrom="paragraph">
                  <wp:posOffset>179705</wp:posOffset>
                </wp:positionV>
                <wp:extent cx="2755900" cy="668020"/>
                <wp:effectExtent l="0" t="0" r="25400" b="17780"/>
                <wp:wrapNone/>
                <wp:docPr id="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5900" cy="668020"/>
                        </a:xfrm>
                        <a:prstGeom prst="rect">
                          <a:avLst/>
                        </a:prstGeom>
                        <a:solidFill>
                          <a:srgbClr val="FFFFFF"/>
                        </a:solidFill>
                        <a:ln w="9525">
                          <a:solidFill>
                            <a:srgbClr val="000000"/>
                          </a:solidFill>
                          <a:miter lim="800000"/>
                          <a:headEnd/>
                          <a:tailEnd/>
                        </a:ln>
                      </wps:spPr>
                      <wps:txbx>
                        <w:txbxContent>
                          <w:p w14:paraId="35637C3C" w14:textId="77777777" w:rsidR="008445E5" w:rsidRPr="009B4053" w:rsidRDefault="008445E5" w:rsidP="007B2EB0">
                            <w:pPr>
                              <w:rPr>
                                <w:rFonts w:ascii="Calibri" w:hAnsi="Calibri"/>
                                <w:sz w:val="20"/>
                                <w:szCs w:val="20"/>
                              </w:rPr>
                            </w:pPr>
                            <w:r>
                              <w:rPr>
                                <w:rFonts w:ascii="Calibri" w:hAnsi="Calibri"/>
                                <w:sz w:val="20"/>
                                <w:szCs w:val="20"/>
                              </w:rPr>
                              <w:t>Number of s</w:t>
                            </w:r>
                            <w:r w:rsidRPr="009B4053">
                              <w:rPr>
                                <w:rFonts w:ascii="Calibri" w:hAnsi="Calibri"/>
                                <w:sz w:val="20"/>
                                <w:szCs w:val="20"/>
                              </w:rPr>
                              <w:t>tudies identified throug</w:t>
                            </w:r>
                            <w:r>
                              <w:rPr>
                                <w:rFonts w:ascii="Calibri" w:hAnsi="Calibri"/>
                                <w:sz w:val="20"/>
                                <w:szCs w:val="20"/>
                              </w:rPr>
                              <w:t>h database searching (n=9871)</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BEC071" id="Rectangle 2" o:spid="_x0000_s1026" style="position:absolute;margin-left:4.75pt;margin-top:14.15pt;width:217pt;height:52.6pt;z-index:2499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">
                <v:textbox inset=",7.2pt,,7.2pt">
                  <w:txbxContent>
                    <w:p w14:paraId="35637C3C" w14:textId="77777777" w:rsidR="008445E5" w:rsidRPr="009B4053" w:rsidRDefault="008445E5" w:rsidP="007B2EB0">
                      <w:pPr>
                        <w:rPr>
                          <w:rFonts w:ascii="Calibri" w:hAnsi="Calibri"/>
                          <w:sz w:val="20"/>
                          <w:szCs w:val="20"/>
                        </w:rPr>
                      </w:pPr>
                      <w:r>
                        <w:rPr>
                          <w:rFonts w:ascii="Calibri" w:hAnsi="Calibri"/>
                          <w:sz w:val="20"/>
                          <w:szCs w:val="20"/>
                        </w:rPr>
                        <w:t>Number of s</w:t>
                      </w:r>
                      <w:r w:rsidRPr="009B4053">
                        <w:rPr>
                          <w:rFonts w:ascii="Calibri" w:hAnsi="Calibri"/>
                          <w:sz w:val="20"/>
                          <w:szCs w:val="20"/>
                        </w:rPr>
                        <w:t>tudies identified throug</w:t>
                      </w:r>
                      <w:r>
                        <w:rPr>
                          <w:rFonts w:ascii="Calibri" w:hAnsi="Calibri"/>
                          <w:sz w:val="20"/>
                          <w:szCs w:val="20"/>
                        </w:rPr>
                        <w:t>h database searching (n=9871)</w:t>
                      </w:r>
                    </w:p>
                  </w:txbxContent>
                </v:textbox>
              </v:rect>
            </w:pict>
          </mc:Fallback>
        </mc:AlternateContent>
      </w:r>
      <w:r w:rsidR="00C10A03"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006016" behindDoc="0" locked="0" layoutInCell="1" allowOverlap="1" wp14:anchorId="5AE79819" wp14:editId="69A43DC2">
                <wp:simplePos x="0" y="0"/>
                <wp:positionH relativeFrom="column">
                  <wp:posOffset>3086100</wp:posOffset>
                </wp:positionH>
                <wp:positionV relativeFrom="paragraph">
                  <wp:posOffset>176530</wp:posOffset>
                </wp:positionV>
                <wp:extent cx="2825750" cy="790575"/>
                <wp:effectExtent l="0" t="0" r="12700" b="28575"/>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5750" cy="790575"/>
                        </a:xfrm>
                        <a:prstGeom prst="rect">
                          <a:avLst/>
                        </a:prstGeom>
                        <a:solidFill>
                          <a:srgbClr val="FFFFFF"/>
                        </a:solidFill>
                        <a:ln w="9525">
                          <a:solidFill>
                            <a:srgbClr val="000000"/>
                          </a:solidFill>
                          <a:miter lim="800000"/>
                          <a:headEnd/>
                          <a:tailEnd/>
                        </a:ln>
                      </wps:spPr>
                      <wps:txbx>
                        <w:txbxContent>
                          <w:p w14:paraId="49F304C4" w14:textId="77777777" w:rsidR="008445E5" w:rsidRPr="009B4053" w:rsidRDefault="008445E5" w:rsidP="007B2EB0">
                            <w:pPr>
                              <w:jc w:val="center"/>
                              <w:rPr>
                                <w:rFonts w:ascii="Calibri" w:hAnsi="Calibri"/>
                                <w:sz w:val="20"/>
                                <w:szCs w:val="20"/>
                              </w:rPr>
                            </w:pPr>
                            <w:r>
                              <w:rPr>
                                <w:rFonts w:ascii="Calibri" w:hAnsi="Calibri"/>
                                <w:sz w:val="20"/>
                                <w:szCs w:val="20"/>
                              </w:rPr>
                              <w:t>Number of a</w:t>
                            </w:r>
                            <w:r w:rsidRPr="009B4053">
                              <w:rPr>
                                <w:rFonts w:ascii="Calibri" w:hAnsi="Calibri"/>
                                <w:sz w:val="20"/>
                                <w:szCs w:val="20"/>
                              </w:rPr>
                              <w:t>dditional studies i</w:t>
                            </w:r>
                            <w:r>
                              <w:rPr>
                                <w:rFonts w:ascii="Calibri" w:hAnsi="Calibri"/>
                                <w:sz w:val="20"/>
                                <w:szCs w:val="20"/>
                              </w:rPr>
                              <w:t>dentified through other sources</w:t>
                            </w:r>
                            <w:r w:rsidRPr="009B4053">
                              <w:rPr>
                                <w:rFonts w:ascii="Calibri" w:hAnsi="Calibri"/>
                                <w:sz w:val="20"/>
                                <w:szCs w:val="20"/>
                              </w:rPr>
                              <w:t xml:space="preserve"> inc</w:t>
                            </w:r>
                            <w:r>
                              <w:rPr>
                                <w:rFonts w:ascii="Calibri" w:hAnsi="Calibri"/>
                                <w:sz w:val="20"/>
                                <w:szCs w:val="20"/>
                              </w:rPr>
                              <w:t>luding contact with researchers  (n=0)</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E79819" id="Rectangle 9" o:spid="_x0000_s1027" style="position:absolute;margin-left:243pt;margin-top:13.9pt;width:222.5pt;height:62.25pt;z-index:2500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">
                <v:textbox inset=",7.2pt,,7.2pt">
                  <w:txbxContent>
                    <w:p w14:paraId="49F304C4" w14:textId="77777777" w:rsidR="008445E5" w:rsidRPr="009B4053" w:rsidRDefault="008445E5" w:rsidP="007B2EB0">
                      <w:pPr>
                        <w:jc w:val="center"/>
                        <w:rPr>
                          <w:rFonts w:ascii="Calibri" w:hAnsi="Calibri"/>
                          <w:sz w:val="20"/>
                          <w:szCs w:val="20"/>
                        </w:rPr>
                      </w:pPr>
                      <w:r>
                        <w:rPr>
                          <w:rFonts w:ascii="Calibri" w:hAnsi="Calibri"/>
                          <w:sz w:val="20"/>
                          <w:szCs w:val="20"/>
                        </w:rPr>
                        <w:t>Number of a</w:t>
                      </w:r>
                      <w:r w:rsidRPr="009B4053">
                        <w:rPr>
                          <w:rFonts w:ascii="Calibri" w:hAnsi="Calibri"/>
                          <w:sz w:val="20"/>
                          <w:szCs w:val="20"/>
                        </w:rPr>
                        <w:t>dditional studies i</w:t>
                      </w:r>
                      <w:r>
                        <w:rPr>
                          <w:rFonts w:ascii="Calibri" w:hAnsi="Calibri"/>
                          <w:sz w:val="20"/>
                          <w:szCs w:val="20"/>
                        </w:rPr>
                        <w:t>dentified through other sources</w:t>
                      </w:r>
                      <w:r w:rsidRPr="009B4053">
                        <w:rPr>
                          <w:rFonts w:ascii="Calibri" w:hAnsi="Calibri"/>
                          <w:sz w:val="20"/>
                          <w:szCs w:val="20"/>
                        </w:rPr>
                        <w:t xml:space="preserve"> inc</w:t>
                      </w:r>
                      <w:r>
                        <w:rPr>
                          <w:rFonts w:ascii="Calibri" w:hAnsi="Calibri"/>
                          <w:sz w:val="20"/>
                          <w:szCs w:val="20"/>
                        </w:rPr>
                        <w:t>luding contact with researchers  (n=0)</w:t>
                      </w:r>
                    </w:p>
                  </w:txbxContent>
                </v:textbox>
              </v:rect>
            </w:pict>
          </mc:Fallback>
        </mc:AlternateContent>
      </w:r>
    </w:p>
    <w:p w14:paraId="4F930D56" w14:textId="0D3842F6" w:rsidR="0033740A" w:rsidRPr="005726CD" w:rsidRDefault="0033740A" w:rsidP="002A6777">
      <w:pPr>
        <w:rPr>
          <w:rFonts w:ascii="Cambria" w:eastAsia="Cambria" w:hAnsi="Cambria" w:cs="Times New Roman"/>
          <w:sz w:val="22"/>
          <w:lang w:val="en-GB" w:bidi="ar-SA"/>
        </w:rPr>
      </w:pPr>
      <w:bookmarkStart w:id="0" w:name="_Hlk65230827"/>
    </w:p>
    <w:p w14:paraId="57738F2E" w14:textId="4BEB9E18" w:rsidR="0033740A" w:rsidRPr="005726CD" w:rsidRDefault="0033740A" w:rsidP="002A6777">
      <w:pPr>
        <w:rPr>
          <w:rFonts w:ascii="Cambria" w:eastAsia="Cambria" w:hAnsi="Cambria" w:cs="Times New Roman"/>
          <w:sz w:val="22"/>
          <w:lang w:val="en-GB" w:bidi="ar-SA"/>
        </w:rPr>
      </w:pPr>
    </w:p>
    <w:p w14:paraId="0748C9FB" w14:textId="291CCBF9" w:rsidR="0033740A" w:rsidRPr="005726CD" w:rsidRDefault="00FD0762" w:rsidP="002A6777">
      <w:pPr>
        <w:rPr>
          <w:rFonts w:ascii="Cambria" w:eastAsia="Cambria" w:hAnsi="Cambria" w:cs="Times New Roman"/>
          <w:sz w:val="22"/>
          <w:lang w:val="en-GB" w:bidi="ar-SA"/>
        </w:rPr>
      </w:pP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853888" behindDoc="0" locked="0" layoutInCell="1" allowOverlap="1" wp14:anchorId="3A554597" wp14:editId="433FB955">
                <wp:simplePos x="0" y="0"/>
                <wp:positionH relativeFrom="column">
                  <wp:posOffset>4470400</wp:posOffset>
                </wp:positionH>
                <wp:positionV relativeFrom="paragraph">
                  <wp:posOffset>198120</wp:posOffset>
                </wp:positionV>
                <wp:extent cx="0" cy="487680"/>
                <wp:effectExtent l="57150" t="38100" r="76200" b="83820"/>
                <wp:wrapNone/>
                <wp:docPr id="28" name="Straight Connector 28"/>
                <wp:cNvGraphicFramePr/>
                <a:graphic xmlns:a="http://schemas.openxmlformats.org/drawingml/2006/main">
                  <a:graphicData uri="http://schemas.microsoft.com/office/word/2010/wordprocessingShape">
                    <wps:wsp>
                      <wps:cNvCnPr/>
                      <wps:spPr>
                        <a:xfrm flipV="1">
                          <a:off x="0" y="0"/>
                          <a:ext cx="0" cy="487680"/>
                        </a:xfrm>
                        <a:prstGeom prst="line">
                          <a:avLst/>
                        </a:prstGeom>
                        <a:noFill/>
                        <a:ln w="25400" cap="flat" cmpd="sng" algn="ctr">
                          <a:solidFill>
                            <a:srgbClr val="4F81BD"/>
                          </a:solidFill>
                          <a:prstDash val="solid"/>
                        </a:ln>
                        <a:effectLst>
                          <a:outerShdw blurRad="40000" dist="20000" dir="5400000" rotWithShape="0">
                            <a:srgbClr val="000000">
                              <a:alpha val="38000"/>
                            </a:srgbClr>
                          </a:outerShdw>
                        </a:effectLst>
                      </wps:spPr>
                      <wps:bodyPr/>
                    </wps:wsp>
                  </a:graphicData>
                </a:graphic>
                <wp14:sizeRelV relativeFrom="margin">
                  <wp14:pctHeight>0</wp14:pctHeight>
                </wp14:sizeRelV>
              </wp:anchor>
            </w:drawing>
          </mc:Choice>
          <mc:Fallback>
            <w:pict>
              <v:line w14:anchorId="5336318D" id="Straight Connector 28" o:spid="_x0000_s1026" style="position:absolute;flip:y;z-index:250853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52pt,15.6pt" to="352pt,5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" strokecolor="#4f81bd" strokeweight="2pt">
                <v:shadow on="t" color="black" opacity="24903f" origin=",.5" offset="0,.55556mm"/>
              </v:line>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780160" behindDoc="0" locked="0" layoutInCell="1" allowOverlap="1" wp14:anchorId="77CB94AB" wp14:editId="58135C61">
                <wp:simplePos x="0" y="0"/>
                <wp:positionH relativeFrom="column">
                  <wp:posOffset>1301115</wp:posOffset>
                </wp:positionH>
                <wp:positionV relativeFrom="paragraph">
                  <wp:posOffset>95250</wp:posOffset>
                </wp:positionV>
                <wp:extent cx="0" cy="287020"/>
                <wp:effectExtent l="127000" t="25400" r="76200" b="119380"/>
                <wp:wrapNone/>
                <wp:docPr id="19" name="Straight Arrow Connector 19"/>
                <wp:cNvGraphicFramePr/>
                <a:graphic xmlns:a="http://schemas.openxmlformats.org/drawingml/2006/main">
                  <a:graphicData uri="http://schemas.microsoft.com/office/word/2010/wordprocessingShape">
                    <wps:wsp>
                      <wps:cNvCnPr/>
                      <wps:spPr>
                        <a:xfrm>
                          <a:off x="0" y="0"/>
                          <a:ext cx="0" cy="28702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type w14:anchorId="0877C933" id="_x0000_t32" coordsize="21600,21600" o:spt="32" o:oned="t" path="m,l21600,21600e" filled="f">
                <v:path arrowok="t" fillok="f" o:connecttype="none"/>
                <o:lock v:ext="edit" shapetype="t"/>
              </v:shapetype>
              <v:shape id="Straight Arrow Connector 19" o:spid="_x0000_s1026" type="#_x0000_t32" style="position:absolute;margin-left:102.45pt;margin-top:7.5pt;width:0;height:22.6pt;z-index:25078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" strokecolor="#4f81bd" strokeweight="2pt">
                <v:stroke endarrow="open"/>
                <v:shadow on="t" color="black" opacity="24903f" origin=",.5" offset="0,.55556mm"/>
              </v:shape>
            </w:pict>
          </mc:Fallback>
        </mc:AlternateContent>
      </w:r>
    </w:p>
    <w:p w14:paraId="0E7955BD" w14:textId="5CEC0BA0" w:rsidR="0033740A" w:rsidRPr="005726CD" w:rsidRDefault="00FD0762" w:rsidP="002A6777">
      <w:pPr>
        <w:rPr>
          <w:rFonts w:ascii="Cambria" w:eastAsia="Cambria" w:hAnsi="Cambria" w:cs="Times New Roman"/>
          <w:sz w:val="22"/>
          <w:lang w:val="en-GB" w:bidi="ar-SA"/>
        </w:rPr>
      </w:pP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042880" behindDoc="0" locked="0" layoutInCell="1" allowOverlap="1" wp14:anchorId="79CBE39B" wp14:editId="4473A70B">
                <wp:simplePos x="0" y="0"/>
                <wp:positionH relativeFrom="margin">
                  <wp:align>left</wp:align>
                </wp:positionH>
                <wp:positionV relativeFrom="paragraph">
                  <wp:posOffset>111125</wp:posOffset>
                </wp:positionV>
                <wp:extent cx="2692400" cy="571500"/>
                <wp:effectExtent l="0" t="0" r="12700" b="19050"/>
                <wp:wrapNone/>
                <wp:docPr id="4"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2400" cy="571500"/>
                        </a:xfrm>
                        <a:prstGeom prst="rect">
                          <a:avLst/>
                        </a:prstGeom>
                        <a:solidFill>
                          <a:srgbClr val="FFFFFF"/>
                        </a:solidFill>
                        <a:ln w="9525">
                          <a:solidFill>
                            <a:srgbClr val="000000"/>
                          </a:solidFill>
                          <a:miter lim="800000"/>
                          <a:headEnd/>
                          <a:tailEnd/>
                        </a:ln>
                      </wps:spPr>
                      <wps:txbx>
                        <w:txbxContent>
                          <w:p w14:paraId="11BDB4DB" w14:textId="77777777" w:rsidR="008445E5" w:rsidRPr="009B4053" w:rsidRDefault="008445E5" w:rsidP="007B2EB0">
                            <w:pPr>
                              <w:jc w:val="center"/>
                              <w:rPr>
                                <w:rFonts w:ascii="Calibri" w:hAnsi="Calibri"/>
                                <w:sz w:val="20"/>
                                <w:szCs w:val="20"/>
                              </w:rPr>
                            </w:pPr>
                            <w:r>
                              <w:rPr>
                                <w:rFonts w:ascii="Calibri" w:hAnsi="Calibri"/>
                                <w:sz w:val="20"/>
                                <w:szCs w:val="20"/>
                              </w:rPr>
                              <w:t>Number of studies after duplicates removed (n=5603)</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CBE39B" id="Rectangle 10" o:spid="_x0000_s1028" style="position:absolute;margin-left:0;margin-top:8.75pt;width:212pt;height:45pt;z-index:2500428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">
                <v:textbox inset=",7.2pt,,7.2pt">
                  <w:txbxContent>
                    <w:p w14:paraId="11BDB4DB" w14:textId="77777777" w:rsidR="008445E5" w:rsidRPr="009B4053" w:rsidRDefault="008445E5" w:rsidP="007B2EB0">
                      <w:pPr>
                        <w:jc w:val="center"/>
                        <w:rPr>
                          <w:rFonts w:ascii="Calibri" w:hAnsi="Calibri"/>
                          <w:sz w:val="20"/>
                          <w:szCs w:val="20"/>
                        </w:rPr>
                      </w:pPr>
                      <w:r>
                        <w:rPr>
                          <w:rFonts w:ascii="Calibri" w:hAnsi="Calibri"/>
                          <w:sz w:val="20"/>
                          <w:szCs w:val="20"/>
                        </w:rPr>
                        <w:t>Number of studies after duplicates removed (n=5603)</w:t>
                      </w:r>
                    </w:p>
                  </w:txbxContent>
                </v:textbox>
                <w10:wrap anchorx="margin"/>
              </v:rect>
            </w:pict>
          </mc:Fallback>
        </mc:AlternateContent>
      </w:r>
    </w:p>
    <w:p w14:paraId="5FDAE5EF" w14:textId="2A7B72B3" w:rsidR="0033740A" w:rsidRPr="005726CD" w:rsidRDefault="00C10A03" w:rsidP="002A6777">
      <w:pPr>
        <w:rPr>
          <w:rFonts w:ascii="Cambria" w:eastAsia="Cambria" w:hAnsi="Cambria" w:cs="Times New Roman"/>
          <w:sz w:val="22"/>
          <w:lang w:val="en-GB" w:bidi="ar-SA"/>
        </w:rPr>
        <w:sectPr w:rsidR="0033740A" w:rsidRPr="005726CD" w:rsidSect="007B2EB0">
          <w:footerReference w:type="even" r:id="rId8"/>
          <w:footerReference w:type="default" r:id="rId9"/>
          <w:pgSz w:w="11906" w:h="16838"/>
          <w:pgMar w:top="1440" w:right="1440" w:bottom="1440" w:left="1440" w:header="708" w:footer="708" w:gutter="0"/>
          <w:cols w:space="708"/>
          <w:docGrid w:linePitch="360"/>
        </w:sectPr>
      </w:pPr>
      <w:r>
        <w:rPr>
          <w:rFonts w:ascii="Cambria" w:eastAsia="Cambria" w:hAnsi="Cambria" w:cs="Times New Roman"/>
          <w:noProof/>
          <w:szCs w:val="24"/>
          <w:lang w:val="en-GB" w:eastAsia="en-GB" w:bidi="ar-SA"/>
        </w:rPr>
        <mc:AlternateContent>
          <mc:Choice Requires="wps">
            <w:drawing>
              <wp:anchor distT="0" distB="0" distL="114300" distR="114300" simplePos="0" relativeHeight="251494912" behindDoc="0" locked="0" layoutInCell="1" allowOverlap="1" wp14:anchorId="7BA079B8" wp14:editId="45EE15DF">
                <wp:simplePos x="0" y="0"/>
                <wp:positionH relativeFrom="column">
                  <wp:posOffset>4533900</wp:posOffset>
                </wp:positionH>
                <wp:positionV relativeFrom="paragraph">
                  <wp:posOffset>6829425</wp:posOffset>
                </wp:positionV>
                <wp:extent cx="0" cy="733425"/>
                <wp:effectExtent l="114300" t="19050" r="76200" b="85725"/>
                <wp:wrapNone/>
                <wp:docPr id="56" name="Straight Arrow Connector 56"/>
                <wp:cNvGraphicFramePr/>
                <a:graphic xmlns:a="http://schemas.openxmlformats.org/drawingml/2006/main">
                  <a:graphicData uri="http://schemas.microsoft.com/office/word/2010/wordprocessingShape">
                    <wps:wsp>
                      <wps:cNvCnPr/>
                      <wps:spPr>
                        <a:xfrm>
                          <a:off x="0" y="0"/>
                          <a:ext cx="0" cy="733425"/>
                        </a:xfrm>
                        <a:prstGeom prst="straightConnector1">
                          <a:avLst/>
                        </a:prstGeom>
                        <a:ln>
                          <a:headEnd type="none" w="med" len="med"/>
                          <a:tailEnd type="arrow" w="med" len="med"/>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795E2A1F" id="Straight Arrow Connector 56" o:spid="_x0000_s1026" type="#_x0000_t32" style="position:absolute;margin-left:357pt;margin-top:537.75pt;width:0;height:57.75pt;z-index:251494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" strokecolor="#4f81bd [3204]" strokeweight="2pt">
                <v:stroke endarrow="open"/>
                <v:shadow on="t" color="black" opacity="24903f" origin=",.5" offset="0,.55556mm"/>
              </v:shape>
            </w:pict>
          </mc:Fallback>
        </mc:AlternateContent>
      </w: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300928" behindDoc="0" locked="0" layoutInCell="1" allowOverlap="1" wp14:anchorId="7C88428B" wp14:editId="5137E01B">
                <wp:simplePos x="0" y="0"/>
                <wp:positionH relativeFrom="column">
                  <wp:posOffset>3082925</wp:posOffset>
                </wp:positionH>
                <wp:positionV relativeFrom="paragraph">
                  <wp:posOffset>5753100</wp:posOffset>
                </wp:positionV>
                <wp:extent cx="2897505" cy="989330"/>
                <wp:effectExtent l="0" t="0" r="23495" b="26670"/>
                <wp:wrapThrough wrapText="bothSides">
                  <wp:wrapPolygon edited="0">
                    <wp:start x="0" y="0"/>
                    <wp:lineTo x="0" y="21628"/>
                    <wp:lineTo x="21586" y="21628"/>
                    <wp:lineTo x="21586" y="0"/>
                    <wp:lineTo x="0" y="0"/>
                  </wp:wrapPolygon>
                </wp:wrapThrough>
                <wp:docPr id="21"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7505" cy="989330"/>
                        </a:xfrm>
                        <a:prstGeom prst="rect">
                          <a:avLst/>
                        </a:prstGeom>
                        <a:solidFill>
                          <a:srgbClr val="FFFFFF"/>
                        </a:solidFill>
                        <a:ln w="9525">
                          <a:solidFill>
                            <a:srgbClr val="000000"/>
                          </a:solidFill>
                          <a:miter lim="800000"/>
                          <a:headEnd/>
                          <a:tailEnd/>
                        </a:ln>
                      </wps:spPr>
                      <wps:txbx>
                        <w:txbxContent>
                          <w:p w14:paraId="158029BE" w14:textId="77777777" w:rsidR="008445E5" w:rsidRPr="0078280F" w:rsidRDefault="008445E5" w:rsidP="007B2EB0">
                            <w:pPr>
                              <w:rPr>
                                <w:rFonts w:ascii="Calibri" w:hAnsi="Calibri"/>
                                <w:sz w:val="20"/>
                                <w:szCs w:val="20"/>
                              </w:rPr>
                            </w:pPr>
                            <w:r w:rsidRPr="0078280F">
                              <w:rPr>
                                <w:rFonts w:ascii="Calibri" w:hAnsi="Calibri"/>
                                <w:sz w:val="20"/>
                                <w:szCs w:val="20"/>
                              </w:rPr>
                              <w:t>Number of studies for which aggregate data were available (n=35)</w:t>
                            </w:r>
                          </w:p>
                          <w:p w14:paraId="70CE2D72" w14:textId="77777777" w:rsidR="008445E5" w:rsidRPr="009B4053" w:rsidRDefault="008445E5" w:rsidP="007B2EB0">
                            <w:pPr>
                              <w:rPr>
                                <w:rFonts w:ascii="Calibri" w:hAnsi="Calibri"/>
                                <w:sz w:val="20"/>
                                <w:szCs w:val="20"/>
                              </w:rPr>
                            </w:pPr>
                            <w:r w:rsidRPr="0078280F">
                              <w:rPr>
                                <w:rFonts w:ascii="Calibri" w:hAnsi="Calibri"/>
                                <w:sz w:val="20"/>
                                <w:szCs w:val="20"/>
                              </w:rPr>
                              <w:t xml:space="preserve">Number of </w:t>
                            </w:r>
                            <w:r>
                              <w:rPr>
                                <w:rFonts w:ascii="Calibri" w:hAnsi="Calibri"/>
                                <w:sz w:val="20"/>
                                <w:szCs w:val="20"/>
                              </w:rPr>
                              <w:t xml:space="preserve">randomised </w:t>
                            </w:r>
                            <w:r w:rsidRPr="0078280F">
                              <w:rPr>
                                <w:rFonts w:ascii="Calibri" w:hAnsi="Calibri"/>
                                <w:sz w:val="20"/>
                                <w:szCs w:val="20"/>
                              </w:rPr>
                              <w:t xml:space="preserve">participants </w:t>
                            </w:r>
                            <w:r w:rsidRPr="00E45C03">
                              <w:rPr>
                                <w:rFonts w:ascii="Calibri" w:hAnsi="Calibri"/>
                                <w:sz w:val="20"/>
                                <w:szCs w:val="20"/>
                              </w:rPr>
                              <w:t>(n=5</w:t>
                            </w:r>
                            <w:r>
                              <w:rPr>
                                <w:rFonts w:ascii="Calibri" w:hAnsi="Calibri"/>
                                <w:sz w:val="20"/>
                                <w:szCs w:val="20"/>
                              </w:rPr>
                              <w:t>601</w:t>
                            </w:r>
                            <w:r w:rsidRPr="00E45C03">
                              <w:rPr>
                                <w:rFonts w:ascii="Calibri" w:hAnsi="Calibri"/>
                                <w:sz w:val="20"/>
                                <w:szCs w:val="20"/>
                              </w:rPr>
                              <w: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88428B" id="Rectangle 32" o:spid="_x0000_s1029" style="position:absolute;margin-left:242.75pt;margin-top:453pt;width:228.15pt;height:77.9pt;z-index:2503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">
                <v:textbox inset=",7.2pt,,7.2pt">
                  <w:txbxContent>
                    <w:p w14:paraId="158029BE" w14:textId="77777777" w:rsidR="008445E5" w:rsidRPr="0078280F" w:rsidRDefault="008445E5" w:rsidP="007B2EB0">
                      <w:pPr>
                        <w:rPr>
                          <w:rFonts w:ascii="Calibri" w:hAnsi="Calibri"/>
                          <w:sz w:val="20"/>
                          <w:szCs w:val="20"/>
                        </w:rPr>
                      </w:pPr>
                      <w:r w:rsidRPr="0078280F">
                        <w:rPr>
                          <w:rFonts w:ascii="Calibri" w:hAnsi="Calibri"/>
                          <w:sz w:val="20"/>
                          <w:szCs w:val="20"/>
                        </w:rPr>
                        <w:t>Number of studies for which aggregate data were available (n=35)</w:t>
                      </w:r>
                    </w:p>
                    <w:p w14:paraId="70CE2D72" w14:textId="77777777" w:rsidR="008445E5" w:rsidRPr="009B4053" w:rsidRDefault="008445E5" w:rsidP="007B2EB0">
                      <w:pPr>
                        <w:rPr>
                          <w:rFonts w:ascii="Calibri" w:hAnsi="Calibri"/>
                          <w:sz w:val="20"/>
                          <w:szCs w:val="20"/>
                        </w:rPr>
                      </w:pPr>
                      <w:r w:rsidRPr="0078280F">
                        <w:rPr>
                          <w:rFonts w:ascii="Calibri" w:hAnsi="Calibri"/>
                          <w:sz w:val="20"/>
                          <w:szCs w:val="20"/>
                        </w:rPr>
                        <w:t xml:space="preserve">Number of </w:t>
                      </w:r>
                      <w:r>
                        <w:rPr>
                          <w:rFonts w:ascii="Calibri" w:hAnsi="Calibri"/>
                          <w:sz w:val="20"/>
                          <w:szCs w:val="20"/>
                        </w:rPr>
                        <w:t xml:space="preserve">randomised </w:t>
                      </w:r>
                      <w:r w:rsidRPr="0078280F">
                        <w:rPr>
                          <w:rFonts w:ascii="Calibri" w:hAnsi="Calibri"/>
                          <w:sz w:val="20"/>
                          <w:szCs w:val="20"/>
                        </w:rPr>
                        <w:t xml:space="preserve">participants </w:t>
                      </w:r>
                      <w:r w:rsidRPr="00E45C03">
                        <w:rPr>
                          <w:rFonts w:ascii="Calibri" w:hAnsi="Calibri"/>
                          <w:sz w:val="20"/>
                          <w:szCs w:val="20"/>
                        </w:rPr>
                        <w:t>(n=5</w:t>
                      </w:r>
                      <w:r>
                        <w:rPr>
                          <w:rFonts w:ascii="Calibri" w:hAnsi="Calibri"/>
                          <w:sz w:val="20"/>
                          <w:szCs w:val="20"/>
                        </w:rPr>
                        <w:t>601</w:t>
                      </w:r>
                      <w:r w:rsidRPr="00E45C03">
                        <w:rPr>
                          <w:rFonts w:ascii="Calibri" w:hAnsi="Calibri"/>
                          <w:sz w:val="20"/>
                          <w:szCs w:val="20"/>
                        </w:rPr>
                        <w:t>)</w:t>
                      </w:r>
                    </w:p>
                  </w:txbxContent>
                </v:textbox>
                <w10:wrap type="through"/>
              </v:rect>
            </w:pict>
          </mc:Fallback>
        </mc:AlternateContent>
      </w:r>
      <w:r>
        <w:rPr>
          <w:rFonts w:ascii="Cambria" w:eastAsia="Cambria" w:hAnsi="Cambria" w:cs="Times New Roman"/>
          <w:noProof/>
          <w:szCs w:val="24"/>
          <w:lang w:val="en-GB" w:eastAsia="en-GB" w:bidi="ar-SA"/>
        </w:rPr>
        <mc:AlternateContent>
          <mc:Choice Requires="wps">
            <w:drawing>
              <wp:anchor distT="0" distB="0" distL="114300" distR="114300" simplePos="0" relativeHeight="251458048" behindDoc="0" locked="0" layoutInCell="1" allowOverlap="1" wp14:anchorId="4FAA296A" wp14:editId="73CED1D4">
                <wp:simplePos x="0" y="0"/>
                <wp:positionH relativeFrom="column">
                  <wp:posOffset>4524375</wp:posOffset>
                </wp:positionH>
                <wp:positionV relativeFrom="paragraph">
                  <wp:posOffset>5305425</wp:posOffset>
                </wp:positionV>
                <wp:extent cx="0" cy="371475"/>
                <wp:effectExtent l="114300" t="19050" r="133350" b="85725"/>
                <wp:wrapNone/>
                <wp:docPr id="55" name="Straight Arrow Connector 55"/>
                <wp:cNvGraphicFramePr/>
                <a:graphic xmlns:a="http://schemas.openxmlformats.org/drawingml/2006/main">
                  <a:graphicData uri="http://schemas.microsoft.com/office/word/2010/wordprocessingShape">
                    <wps:wsp>
                      <wps:cNvCnPr/>
                      <wps:spPr>
                        <a:xfrm>
                          <a:off x="0" y="0"/>
                          <a:ext cx="0" cy="371475"/>
                        </a:xfrm>
                        <a:prstGeom prst="straightConnector1">
                          <a:avLst/>
                        </a:prstGeom>
                        <a:ln>
                          <a:headEnd type="none" w="med" len="med"/>
                          <a:tailEnd type="arrow" w="med" len="med"/>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52EB4C9B" id="Straight Arrow Connector 55" o:spid="_x0000_s1026" type="#_x0000_t32" style="position:absolute;margin-left:356.25pt;margin-top:417.75pt;width:0;height:29.25pt;z-index:251458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" strokecolor="#4f81bd [3204]" strokeweight="2pt">
                <v:stroke endarrow="open"/>
                <v:shadow on="t" color="black" opacity="24903f" origin=",.5" offset="0,.55556mm"/>
              </v:shape>
            </w:pict>
          </mc:Fallback>
        </mc:AlternateContent>
      </w: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264064" behindDoc="0" locked="0" layoutInCell="1" allowOverlap="1" wp14:anchorId="239F3C27" wp14:editId="2E0B1AD0">
                <wp:simplePos x="0" y="0"/>
                <wp:positionH relativeFrom="column">
                  <wp:posOffset>3143250</wp:posOffset>
                </wp:positionH>
                <wp:positionV relativeFrom="paragraph">
                  <wp:posOffset>2854325</wp:posOffset>
                </wp:positionV>
                <wp:extent cx="2925445" cy="2362200"/>
                <wp:effectExtent l="0" t="0" r="27305" b="19050"/>
                <wp:wrapNone/>
                <wp:docPr id="17"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5445" cy="2362200"/>
                        </a:xfrm>
                        <a:prstGeom prst="rect">
                          <a:avLst/>
                        </a:prstGeom>
                        <a:solidFill>
                          <a:srgbClr val="FFFFFF"/>
                        </a:solidFill>
                        <a:ln w="9525">
                          <a:solidFill>
                            <a:srgbClr val="000000"/>
                          </a:solidFill>
                          <a:miter lim="800000"/>
                          <a:headEnd/>
                          <a:tailEnd/>
                        </a:ln>
                      </wps:spPr>
                      <wps:txbx>
                        <w:txbxContent>
                          <w:p w14:paraId="187B5422" w14:textId="77777777" w:rsidR="008445E5" w:rsidRDefault="008445E5" w:rsidP="007B2EB0">
                            <w:pPr>
                              <w:rPr>
                                <w:rFonts w:ascii="Calibri" w:hAnsi="Calibri"/>
                                <w:sz w:val="20"/>
                                <w:szCs w:val="20"/>
                              </w:rPr>
                            </w:pPr>
                            <w:r>
                              <w:rPr>
                                <w:rFonts w:ascii="Calibri" w:hAnsi="Calibri"/>
                                <w:sz w:val="20"/>
                                <w:szCs w:val="20"/>
                              </w:rPr>
                              <w:t>Number of s</w:t>
                            </w:r>
                            <w:r w:rsidRPr="009B4053">
                              <w:rPr>
                                <w:rFonts w:ascii="Calibri" w:hAnsi="Calibri"/>
                                <w:sz w:val="20"/>
                                <w:szCs w:val="20"/>
                              </w:rPr>
                              <w:t>tudies for whi</w:t>
                            </w:r>
                            <w:r>
                              <w:rPr>
                                <w:rFonts w:ascii="Calibri" w:hAnsi="Calibri"/>
                                <w:sz w:val="20"/>
                                <w:szCs w:val="20"/>
                              </w:rPr>
                              <w:t xml:space="preserve">ch IPD were not received (n=18) </w:t>
                            </w:r>
                          </w:p>
                          <w:p w14:paraId="4E5758AB"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No response from investigators (n=10)</w:t>
                            </w:r>
                          </w:p>
                          <w:p w14:paraId="07F17A6E"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Pharmaceutical-led, access to data denied (n=3)</w:t>
                            </w:r>
                          </w:p>
                          <w:p w14:paraId="55F28D6D"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Investigator willing to collaborate but data no</w:t>
                            </w:r>
                            <w:r>
                              <w:rPr>
                                <w:rFonts w:ascii="Calibri" w:hAnsi="Calibri"/>
                                <w:sz w:val="20"/>
                                <w:szCs w:val="20"/>
                              </w:rPr>
                              <w:t xml:space="preserve"> longer</w:t>
                            </w:r>
                            <w:r w:rsidRPr="003A39DC">
                              <w:rPr>
                                <w:rFonts w:ascii="Calibri" w:hAnsi="Calibri"/>
                                <w:sz w:val="20"/>
                                <w:szCs w:val="20"/>
                              </w:rPr>
                              <w:t xml:space="preserve"> available (n=2)</w:t>
                            </w:r>
                          </w:p>
                          <w:p w14:paraId="552862AB"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Pharmaceutical-led, investigators do not hold data (n=1)</w:t>
                            </w:r>
                          </w:p>
                          <w:p w14:paraId="095E0C52"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Investigator deceased, data not available (n=1)</w:t>
                            </w:r>
                          </w:p>
                          <w:p w14:paraId="780B633A"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Investigator retired, data not available (n=1)</w:t>
                            </w:r>
                          </w:p>
                          <w:p w14:paraId="67EAA62C" w14:textId="77777777" w:rsidR="008445E5" w:rsidRPr="003A39DC" w:rsidRDefault="008445E5" w:rsidP="007B2EB0">
                            <w:pPr>
                              <w:pStyle w:val="ListParagraph"/>
                              <w:ind w:left="360"/>
                              <w:rPr>
                                <w:rFonts w:ascii="Calibri" w:hAnsi="Calibri"/>
                                <w:sz w:val="20"/>
                                <w:szCs w:val="20"/>
                              </w:rPr>
                            </w:pPr>
                          </w:p>
                          <w:p w14:paraId="2FF5DACD" w14:textId="77777777" w:rsidR="008445E5" w:rsidRDefault="008445E5" w:rsidP="007B2EB0">
                            <w:pPr>
                              <w:rPr>
                                <w:rFonts w:ascii="Calibri" w:hAnsi="Calibri"/>
                                <w:sz w:val="20"/>
                                <w:szCs w:val="20"/>
                              </w:rPr>
                            </w:pPr>
                            <w:r w:rsidRPr="00DF30DF">
                              <w:rPr>
                                <w:rFonts w:ascii="Calibri" w:hAnsi="Calibri"/>
                                <w:sz w:val="20"/>
                                <w:szCs w:val="20"/>
                              </w:rPr>
                              <w:t>Number of</w:t>
                            </w:r>
                            <w:r>
                              <w:rPr>
                                <w:rFonts w:ascii="Calibri" w:hAnsi="Calibri"/>
                                <w:sz w:val="20"/>
                                <w:szCs w:val="20"/>
                              </w:rPr>
                              <w:t xml:space="preserve"> randomised</w:t>
                            </w:r>
                            <w:r w:rsidRPr="00DF30DF">
                              <w:rPr>
                                <w:rFonts w:ascii="Calibri" w:hAnsi="Calibri"/>
                                <w:sz w:val="20"/>
                                <w:szCs w:val="20"/>
                              </w:rPr>
                              <w:t xml:space="preserve"> </w:t>
                            </w:r>
                            <w:r w:rsidRPr="00E45C03">
                              <w:rPr>
                                <w:rFonts w:ascii="Calibri" w:hAnsi="Calibri"/>
                                <w:sz w:val="20"/>
                                <w:szCs w:val="20"/>
                              </w:rPr>
                              <w:t>participants (n=2127)</w:t>
                            </w:r>
                          </w:p>
                          <w:p w14:paraId="05D7A4C5" w14:textId="77777777" w:rsidR="008445E5" w:rsidRDefault="008445E5" w:rsidP="007B2EB0">
                            <w:pPr>
                              <w:spacing w:line="240" w:lineRule="auto"/>
                              <w:jc w:val="center"/>
                              <w:rPr>
                                <w:rFonts w:ascii="Calibri" w:hAnsi="Calibri"/>
                                <w:sz w:val="20"/>
                                <w:szCs w:val="20"/>
                              </w:rPr>
                            </w:pPr>
                          </w:p>
                          <w:p w14:paraId="3CD8D92E" w14:textId="77777777" w:rsidR="008445E5" w:rsidRPr="00C95FC0" w:rsidRDefault="008445E5" w:rsidP="007B2EB0">
                            <w:pPr>
                              <w:spacing w:line="240" w:lineRule="auto"/>
                              <w:jc w:val="center"/>
                              <w:rPr>
                                <w:rFonts w:ascii="Calibri" w:hAnsi="Calibri"/>
                                <w:sz w:val="20"/>
                                <w:szCs w:val="20"/>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9F3C27" id="Rectangle 25" o:spid="_x0000_s1030" style="position:absolute;margin-left:247.5pt;margin-top:224.75pt;width:230.35pt;height:186pt;z-index:2502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">
                <v:textbox inset=",7.2pt,,7.2pt">
                  <w:txbxContent>
                    <w:p w14:paraId="187B5422" w14:textId="77777777" w:rsidR="008445E5" w:rsidRDefault="008445E5" w:rsidP="007B2EB0">
                      <w:pPr>
                        <w:rPr>
                          <w:rFonts w:ascii="Calibri" w:hAnsi="Calibri"/>
                          <w:sz w:val="20"/>
                          <w:szCs w:val="20"/>
                        </w:rPr>
                      </w:pPr>
                      <w:r>
                        <w:rPr>
                          <w:rFonts w:ascii="Calibri" w:hAnsi="Calibri"/>
                          <w:sz w:val="20"/>
                          <w:szCs w:val="20"/>
                        </w:rPr>
                        <w:t>Number of s</w:t>
                      </w:r>
                      <w:r w:rsidRPr="009B4053">
                        <w:rPr>
                          <w:rFonts w:ascii="Calibri" w:hAnsi="Calibri"/>
                          <w:sz w:val="20"/>
                          <w:szCs w:val="20"/>
                        </w:rPr>
                        <w:t>tudies for whi</w:t>
                      </w:r>
                      <w:r>
                        <w:rPr>
                          <w:rFonts w:ascii="Calibri" w:hAnsi="Calibri"/>
                          <w:sz w:val="20"/>
                          <w:szCs w:val="20"/>
                        </w:rPr>
                        <w:t xml:space="preserve">ch IPD were not received (n=18) </w:t>
                      </w:r>
                    </w:p>
                    <w:p w14:paraId="4E5758AB"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No response from investigators (n=10)</w:t>
                      </w:r>
                    </w:p>
                    <w:p w14:paraId="07F17A6E"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Pharmaceutical-led, access to data denied (n=3)</w:t>
                      </w:r>
                    </w:p>
                    <w:p w14:paraId="55F28D6D"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Investigator willing to collaborate but data no</w:t>
                      </w:r>
                      <w:r>
                        <w:rPr>
                          <w:rFonts w:ascii="Calibri" w:hAnsi="Calibri"/>
                          <w:sz w:val="20"/>
                          <w:szCs w:val="20"/>
                        </w:rPr>
                        <w:t xml:space="preserve"> longer</w:t>
                      </w:r>
                      <w:r w:rsidRPr="003A39DC">
                        <w:rPr>
                          <w:rFonts w:ascii="Calibri" w:hAnsi="Calibri"/>
                          <w:sz w:val="20"/>
                          <w:szCs w:val="20"/>
                        </w:rPr>
                        <w:t xml:space="preserve"> available (n=2)</w:t>
                      </w:r>
                    </w:p>
                    <w:p w14:paraId="552862AB"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Pharmaceutical-led, investigators do not hold data (n=1)</w:t>
                      </w:r>
                    </w:p>
                    <w:p w14:paraId="095E0C52"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Investigator deceased, data not available (n=1)</w:t>
                      </w:r>
                    </w:p>
                    <w:p w14:paraId="780B633A"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Investigator retired, data not available (n=1)</w:t>
                      </w:r>
                    </w:p>
                    <w:p w14:paraId="67EAA62C" w14:textId="77777777" w:rsidR="008445E5" w:rsidRPr="003A39DC" w:rsidRDefault="008445E5" w:rsidP="007B2EB0">
                      <w:pPr>
                        <w:pStyle w:val="ListParagraph"/>
                        <w:ind w:left="360"/>
                        <w:rPr>
                          <w:rFonts w:ascii="Calibri" w:hAnsi="Calibri"/>
                          <w:sz w:val="20"/>
                          <w:szCs w:val="20"/>
                        </w:rPr>
                      </w:pPr>
                    </w:p>
                    <w:p w14:paraId="2FF5DACD" w14:textId="77777777" w:rsidR="008445E5" w:rsidRDefault="008445E5" w:rsidP="007B2EB0">
                      <w:pPr>
                        <w:rPr>
                          <w:rFonts w:ascii="Calibri" w:hAnsi="Calibri"/>
                          <w:sz w:val="20"/>
                          <w:szCs w:val="20"/>
                        </w:rPr>
                      </w:pPr>
                      <w:r w:rsidRPr="00DF30DF">
                        <w:rPr>
                          <w:rFonts w:ascii="Calibri" w:hAnsi="Calibri"/>
                          <w:sz w:val="20"/>
                          <w:szCs w:val="20"/>
                        </w:rPr>
                        <w:t>Number of</w:t>
                      </w:r>
                      <w:r>
                        <w:rPr>
                          <w:rFonts w:ascii="Calibri" w:hAnsi="Calibri"/>
                          <w:sz w:val="20"/>
                          <w:szCs w:val="20"/>
                        </w:rPr>
                        <w:t xml:space="preserve"> randomised</w:t>
                      </w:r>
                      <w:r w:rsidRPr="00DF30DF">
                        <w:rPr>
                          <w:rFonts w:ascii="Calibri" w:hAnsi="Calibri"/>
                          <w:sz w:val="20"/>
                          <w:szCs w:val="20"/>
                        </w:rPr>
                        <w:t xml:space="preserve"> </w:t>
                      </w:r>
                      <w:r w:rsidRPr="00E45C03">
                        <w:rPr>
                          <w:rFonts w:ascii="Calibri" w:hAnsi="Calibri"/>
                          <w:sz w:val="20"/>
                          <w:szCs w:val="20"/>
                        </w:rPr>
                        <w:t>participants (n=2127)</w:t>
                      </w:r>
                    </w:p>
                    <w:p w14:paraId="05D7A4C5" w14:textId="77777777" w:rsidR="008445E5" w:rsidRDefault="008445E5" w:rsidP="007B2EB0">
                      <w:pPr>
                        <w:spacing w:line="240" w:lineRule="auto"/>
                        <w:jc w:val="center"/>
                        <w:rPr>
                          <w:rFonts w:ascii="Calibri" w:hAnsi="Calibri"/>
                          <w:sz w:val="20"/>
                          <w:szCs w:val="20"/>
                        </w:rPr>
                      </w:pPr>
                    </w:p>
                    <w:p w14:paraId="3CD8D92E" w14:textId="77777777" w:rsidR="008445E5" w:rsidRPr="00C95FC0" w:rsidRDefault="008445E5" w:rsidP="007B2EB0">
                      <w:pPr>
                        <w:spacing w:line="240" w:lineRule="auto"/>
                        <w:jc w:val="center"/>
                        <w:rPr>
                          <w:rFonts w:ascii="Calibri" w:hAnsi="Calibri"/>
                          <w:sz w:val="20"/>
                          <w:szCs w:val="20"/>
                        </w:rPr>
                      </w:pPr>
                    </w:p>
                  </w:txbxContent>
                </v:textbox>
              </v:rect>
            </w:pict>
          </mc:Fallback>
        </mc:AlternateContent>
      </w: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190336" behindDoc="0" locked="0" layoutInCell="1" allowOverlap="1" wp14:anchorId="644AA79F" wp14:editId="42994441">
                <wp:simplePos x="0" y="0"/>
                <wp:positionH relativeFrom="column">
                  <wp:posOffset>3185160</wp:posOffset>
                </wp:positionH>
                <wp:positionV relativeFrom="paragraph">
                  <wp:posOffset>1722120</wp:posOffset>
                </wp:positionV>
                <wp:extent cx="2883535" cy="590550"/>
                <wp:effectExtent l="0" t="0" r="12065" b="19050"/>
                <wp:wrapNone/>
                <wp:docPr id="8"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3535" cy="590550"/>
                        </a:xfrm>
                        <a:prstGeom prst="rect">
                          <a:avLst/>
                        </a:prstGeom>
                        <a:solidFill>
                          <a:srgbClr val="FFFFFF"/>
                        </a:solidFill>
                        <a:ln w="9525">
                          <a:solidFill>
                            <a:srgbClr val="000000"/>
                          </a:solidFill>
                          <a:miter lim="800000"/>
                          <a:headEnd/>
                          <a:tailEnd/>
                        </a:ln>
                      </wps:spPr>
                      <wps:txbx>
                        <w:txbxContent>
                          <w:p w14:paraId="45A413AB" w14:textId="77777777" w:rsidR="008445E5" w:rsidRPr="009B4053" w:rsidRDefault="008445E5" w:rsidP="007B2EB0">
                            <w:pPr>
                              <w:rPr>
                                <w:rFonts w:ascii="Calibri" w:hAnsi="Calibri"/>
                                <w:sz w:val="20"/>
                                <w:szCs w:val="20"/>
                              </w:rPr>
                            </w:pPr>
                            <w:r>
                              <w:rPr>
                                <w:rFonts w:ascii="Calibri" w:hAnsi="Calibri"/>
                                <w:sz w:val="20"/>
                                <w:szCs w:val="20"/>
                              </w:rPr>
                              <w:t xml:space="preserve">Number of eligible </w:t>
                            </w:r>
                            <w:r w:rsidRPr="009B4053">
                              <w:rPr>
                                <w:rFonts w:ascii="Calibri" w:hAnsi="Calibri"/>
                                <w:sz w:val="20"/>
                                <w:szCs w:val="20"/>
                              </w:rPr>
                              <w:t>S</w:t>
                            </w:r>
                            <w:r>
                              <w:rPr>
                                <w:rFonts w:ascii="Calibri" w:hAnsi="Calibri"/>
                                <w:sz w:val="20"/>
                                <w:szCs w:val="20"/>
                              </w:rPr>
                              <w:t xml:space="preserve">tudies for which IPD were </w:t>
                            </w:r>
                            <w:r w:rsidRPr="009B4053">
                              <w:rPr>
                                <w:rFonts w:ascii="Calibri" w:hAnsi="Calibri"/>
                                <w:sz w:val="20"/>
                                <w:szCs w:val="20"/>
                              </w:rPr>
                              <w:t>not</w:t>
                            </w:r>
                            <w:r>
                              <w:rPr>
                                <w:rFonts w:ascii="Calibri" w:hAnsi="Calibri"/>
                                <w:sz w:val="20"/>
                                <w:szCs w:val="20"/>
                              </w:rPr>
                              <w:t xml:space="preserve"> sought (n=0)</w:t>
                            </w:r>
                            <w:r>
                              <w:rPr>
                                <w:rFonts w:ascii="Calibri" w:hAnsi="Calibri"/>
                                <w:sz w:val="20"/>
                                <w:szCs w:val="20"/>
                              </w:rPr>
                              <w:br/>
                              <w:t xml:space="preserve">Reasons for not seeking IPD should be reported  </w:t>
                            </w:r>
                          </w:p>
                          <w:p w14:paraId="42934E9A" w14:textId="77777777" w:rsidR="008445E5" w:rsidRPr="009B4053" w:rsidRDefault="008445E5" w:rsidP="007B2EB0">
                            <w:pPr>
                              <w:jc w:val="center"/>
                              <w:rPr>
                                <w:rFonts w:ascii="Calibri" w:hAnsi="Calibri"/>
                                <w:sz w:val="20"/>
                                <w:szCs w:val="20"/>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4AA79F" id="Rectangle 14" o:spid="_x0000_s1031" style="position:absolute;margin-left:250.8pt;margin-top:135.6pt;width:227.05pt;height:46.5pt;z-index:2501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">
                <v:textbox inset=",7.2pt,,7.2pt">
                  <w:txbxContent>
                    <w:p w14:paraId="45A413AB" w14:textId="77777777" w:rsidR="008445E5" w:rsidRPr="009B4053" w:rsidRDefault="008445E5" w:rsidP="007B2EB0">
                      <w:pPr>
                        <w:rPr>
                          <w:rFonts w:ascii="Calibri" w:hAnsi="Calibri"/>
                          <w:sz w:val="20"/>
                          <w:szCs w:val="20"/>
                        </w:rPr>
                      </w:pPr>
                      <w:r>
                        <w:rPr>
                          <w:rFonts w:ascii="Calibri" w:hAnsi="Calibri"/>
                          <w:sz w:val="20"/>
                          <w:szCs w:val="20"/>
                        </w:rPr>
                        <w:t xml:space="preserve">Number of eligible </w:t>
                      </w:r>
                      <w:r w:rsidRPr="009B4053">
                        <w:rPr>
                          <w:rFonts w:ascii="Calibri" w:hAnsi="Calibri"/>
                          <w:sz w:val="20"/>
                          <w:szCs w:val="20"/>
                        </w:rPr>
                        <w:t>S</w:t>
                      </w:r>
                      <w:r>
                        <w:rPr>
                          <w:rFonts w:ascii="Calibri" w:hAnsi="Calibri"/>
                          <w:sz w:val="20"/>
                          <w:szCs w:val="20"/>
                        </w:rPr>
                        <w:t xml:space="preserve">tudies for which IPD were </w:t>
                      </w:r>
                      <w:r w:rsidRPr="009B4053">
                        <w:rPr>
                          <w:rFonts w:ascii="Calibri" w:hAnsi="Calibri"/>
                          <w:sz w:val="20"/>
                          <w:szCs w:val="20"/>
                        </w:rPr>
                        <w:t>not</w:t>
                      </w:r>
                      <w:r>
                        <w:rPr>
                          <w:rFonts w:ascii="Calibri" w:hAnsi="Calibri"/>
                          <w:sz w:val="20"/>
                          <w:szCs w:val="20"/>
                        </w:rPr>
                        <w:t xml:space="preserve"> sought (n=0)</w:t>
                      </w:r>
                      <w:r>
                        <w:rPr>
                          <w:rFonts w:ascii="Calibri" w:hAnsi="Calibri"/>
                          <w:sz w:val="20"/>
                          <w:szCs w:val="20"/>
                        </w:rPr>
                        <w:br/>
                        <w:t xml:space="preserve">Reasons for not seeking IPD should be reported  </w:t>
                      </w:r>
                    </w:p>
                    <w:p w14:paraId="42934E9A" w14:textId="77777777" w:rsidR="008445E5" w:rsidRPr="009B4053" w:rsidRDefault="008445E5" w:rsidP="007B2EB0">
                      <w:pPr>
                        <w:jc w:val="center"/>
                        <w:rPr>
                          <w:rFonts w:ascii="Calibri" w:hAnsi="Calibri"/>
                          <w:sz w:val="20"/>
                          <w:szCs w:val="20"/>
                        </w:rPr>
                      </w:pPr>
                    </w:p>
                  </w:txbxContent>
                </v:textbox>
              </v:rect>
            </w:pict>
          </mc:Fallback>
        </mc:AlternateContent>
      </w: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743296" behindDoc="0" locked="0" layoutInCell="1" allowOverlap="1" wp14:anchorId="1951DE32" wp14:editId="40838841">
                <wp:simplePos x="0" y="0"/>
                <wp:positionH relativeFrom="column">
                  <wp:posOffset>4511675</wp:posOffset>
                </wp:positionH>
                <wp:positionV relativeFrom="paragraph">
                  <wp:posOffset>1357630</wp:posOffset>
                </wp:positionV>
                <wp:extent cx="0" cy="320675"/>
                <wp:effectExtent l="114300" t="19050" r="114300" b="98425"/>
                <wp:wrapNone/>
                <wp:docPr id="18" name="Straight Arrow Connector 18"/>
                <wp:cNvGraphicFramePr/>
                <a:graphic xmlns:a="http://schemas.openxmlformats.org/drawingml/2006/main">
                  <a:graphicData uri="http://schemas.microsoft.com/office/word/2010/wordprocessingShape">
                    <wps:wsp>
                      <wps:cNvCnPr/>
                      <wps:spPr>
                        <a:xfrm flipH="1">
                          <a:off x="0" y="0"/>
                          <a:ext cx="0" cy="320675"/>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5496CE12" id="Straight Arrow Connector 18" o:spid="_x0000_s1026" type="#_x0000_t32" style="position:absolute;margin-left:355.25pt;margin-top:106.9pt;width:0;height:25.25pt;flip:x;z-index:25074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" strokecolor="#4f81bd" strokeweight="2pt">
                <v:stroke endarrow="open"/>
                <v:shadow on="t" color="black" opacity="24903f" origin=",.5" offset="0,.55556mm"/>
              </v:shape>
            </w:pict>
          </mc:Fallback>
        </mc:AlternateContent>
      </w: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116608" behindDoc="0" locked="0" layoutInCell="1" allowOverlap="1" wp14:anchorId="5E243C33" wp14:editId="1212E7E6">
                <wp:simplePos x="0" y="0"/>
                <wp:positionH relativeFrom="column">
                  <wp:posOffset>3158490</wp:posOffset>
                </wp:positionH>
                <wp:positionV relativeFrom="paragraph">
                  <wp:posOffset>203200</wp:posOffset>
                </wp:positionV>
                <wp:extent cx="2876550" cy="1149350"/>
                <wp:effectExtent l="0" t="0" r="19050" b="12700"/>
                <wp:wrapNone/>
                <wp:docPr id="10"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6550" cy="1149350"/>
                        </a:xfrm>
                        <a:prstGeom prst="rect">
                          <a:avLst/>
                        </a:prstGeom>
                        <a:solidFill>
                          <a:srgbClr val="FFFFFF"/>
                        </a:solidFill>
                        <a:ln w="9525">
                          <a:solidFill>
                            <a:srgbClr val="000000"/>
                          </a:solidFill>
                          <a:miter lim="800000"/>
                          <a:headEnd/>
                          <a:tailEnd/>
                        </a:ln>
                      </wps:spPr>
                      <wps:txbx>
                        <w:txbxContent>
                          <w:p w14:paraId="687B6B74" w14:textId="77777777" w:rsidR="008445E5" w:rsidRDefault="008445E5" w:rsidP="007B2EB0">
                            <w:pPr>
                              <w:spacing w:line="240" w:lineRule="auto"/>
                              <w:rPr>
                                <w:rFonts w:ascii="Calibri" w:hAnsi="Calibri"/>
                                <w:sz w:val="20"/>
                                <w:szCs w:val="20"/>
                              </w:rPr>
                            </w:pPr>
                            <w:r>
                              <w:rPr>
                                <w:rFonts w:ascii="Calibri" w:hAnsi="Calibri"/>
                                <w:sz w:val="20"/>
                                <w:szCs w:val="20"/>
                              </w:rPr>
                              <w:t>Number of studies excluded (n=116)</w:t>
                            </w:r>
                          </w:p>
                          <w:p w14:paraId="61D63308"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Study design ineligible: n=24</w:t>
                            </w:r>
                          </w:p>
                          <w:p w14:paraId="7170A2CE"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Participants ineligible: n=50</w:t>
                            </w:r>
                          </w:p>
                          <w:p w14:paraId="09229E11"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Intervention ineligible: n=13</w:t>
                            </w:r>
                          </w:p>
                          <w:p w14:paraId="1016B4F1"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No relevant outcomes: n=3</w:t>
                            </w:r>
                          </w:p>
                          <w:p w14:paraId="52282EF5"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 xml:space="preserve">Baseline testosterone levels </w:t>
                            </w:r>
                            <w:r>
                              <w:rPr>
                                <w:rFonts w:ascii="Calibri" w:hAnsi="Calibri"/>
                                <w:sz w:val="20"/>
                                <w:szCs w:val="20"/>
                                <w:lang w:val="en"/>
                              </w:rPr>
                              <w:t>not reported</w:t>
                            </w:r>
                            <w:r w:rsidRPr="00CF5F2E">
                              <w:rPr>
                                <w:rFonts w:ascii="Calibri" w:hAnsi="Calibri"/>
                                <w:sz w:val="20"/>
                                <w:szCs w:val="20"/>
                                <w:lang w:val="en"/>
                              </w:rPr>
                              <w:t>: n=26</w:t>
                            </w:r>
                          </w:p>
                          <w:p w14:paraId="6A9E49B0" w14:textId="77777777" w:rsidR="008445E5" w:rsidRPr="009B4053" w:rsidRDefault="008445E5" w:rsidP="007B2EB0">
                            <w:pPr>
                              <w:spacing w:line="240" w:lineRule="auto"/>
                              <w:jc w:val="center"/>
                              <w:rPr>
                                <w:rFonts w:ascii="Calibri" w:hAnsi="Calibri"/>
                                <w:sz w:val="20"/>
                                <w:szCs w:val="20"/>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243C33" id="Rectangle 12" o:spid="_x0000_s1032" style="position:absolute;margin-left:248.7pt;margin-top:16pt;width:226.5pt;height:90.5pt;z-index:2501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">
                <v:textbox inset=",7.2pt,,7.2pt">
                  <w:txbxContent>
                    <w:p w14:paraId="687B6B74" w14:textId="77777777" w:rsidR="008445E5" w:rsidRDefault="008445E5" w:rsidP="007B2EB0">
                      <w:pPr>
                        <w:spacing w:line="240" w:lineRule="auto"/>
                        <w:rPr>
                          <w:rFonts w:ascii="Calibri" w:hAnsi="Calibri"/>
                          <w:sz w:val="20"/>
                          <w:szCs w:val="20"/>
                        </w:rPr>
                      </w:pPr>
                      <w:r>
                        <w:rPr>
                          <w:rFonts w:ascii="Calibri" w:hAnsi="Calibri"/>
                          <w:sz w:val="20"/>
                          <w:szCs w:val="20"/>
                        </w:rPr>
                        <w:t>Number of studies excluded (n=116)</w:t>
                      </w:r>
                    </w:p>
                    <w:p w14:paraId="61D63308"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Study design ineligible: n=24</w:t>
                      </w:r>
                    </w:p>
                    <w:p w14:paraId="7170A2CE"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Participants ineligible: n=50</w:t>
                      </w:r>
                    </w:p>
                    <w:p w14:paraId="09229E11"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Intervention ineligible: n=13</w:t>
                      </w:r>
                    </w:p>
                    <w:p w14:paraId="1016B4F1"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No relevant outcomes: n=3</w:t>
                      </w:r>
                    </w:p>
                    <w:p w14:paraId="52282EF5"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 xml:space="preserve">Baseline testosterone levels </w:t>
                      </w:r>
                      <w:r>
                        <w:rPr>
                          <w:rFonts w:ascii="Calibri" w:hAnsi="Calibri"/>
                          <w:sz w:val="20"/>
                          <w:szCs w:val="20"/>
                          <w:lang w:val="en"/>
                        </w:rPr>
                        <w:t>not reported</w:t>
                      </w:r>
                      <w:r w:rsidRPr="00CF5F2E">
                        <w:rPr>
                          <w:rFonts w:ascii="Calibri" w:hAnsi="Calibri"/>
                          <w:sz w:val="20"/>
                          <w:szCs w:val="20"/>
                          <w:lang w:val="en"/>
                        </w:rPr>
                        <w:t>: n=26</w:t>
                      </w:r>
                    </w:p>
                    <w:p w14:paraId="6A9E49B0" w14:textId="77777777" w:rsidR="008445E5" w:rsidRPr="009B4053" w:rsidRDefault="008445E5" w:rsidP="007B2EB0">
                      <w:pPr>
                        <w:spacing w:line="240" w:lineRule="auto"/>
                        <w:jc w:val="center"/>
                        <w:rPr>
                          <w:rFonts w:ascii="Calibri" w:hAnsi="Calibri"/>
                          <w:sz w:val="20"/>
                          <w:szCs w:val="20"/>
                        </w:rPr>
                      </w:pPr>
                    </w:p>
                  </w:txbxContent>
                </v:textbox>
              </v:rect>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153472" behindDoc="0" locked="0" layoutInCell="1" allowOverlap="1" wp14:anchorId="5A053D9E" wp14:editId="1619BE8D">
                <wp:simplePos x="0" y="0"/>
                <wp:positionH relativeFrom="column">
                  <wp:posOffset>57150</wp:posOffset>
                </wp:positionH>
                <wp:positionV relativeFrom="paragraph">
                  <wp:posOffset>1752600</wp:posOffset>
                </wp:positionV>
                <wp:extent cx="2707005" cy="609600"/>
                <wp:effectExtent l="0" t="0" r="17145" b="19050"/>
                <wp:wrapNone/>
                <wp:docPr id="11"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7005" cy="609600"/>
                        </a:xfrm>
                        <a:prstGeom prst="rect">
                          <a:avLst/>
                        </a:prstGeom>
                        <a:solidFill>
                          <a:srgbClr val="FFFFFF"/>
                        </a:solidFill>
                        <a:ln w="9525">
                          <a:solidFill>
                            <a:srgbClr val="000000"/>
                          </a:solidFill>
                          <a:miter lim="800000"/>
                          <a:headEnd/>
                          <a:tailEnd/>
                        </a:ln>
                      </wps:spPr>
                      <wps:txbx>
                        <w:txbxContent>
                          <w:p w14:paraId="04E98769" w14:textId="77777777" w:rsidR="008445E5" w:rsidRDefault="008445E5" w:rsidP="007B2EB0">
                            <w:pPr>
                              <w:jc w:val="center"/>
                              <w:rPr>
                                <w:rFonts w:ascii="Calibri" w:hAnsi="Calibri"/>
                                <w:sz w:val="20"/>
                                <w:szCs w:val="20"/>
                              </w:rPr>
                            </w:pPr>
                            <w:r>
                              <w:rPr>
                                <w:rFonts w:ascii="Calibri" w:hAnsi="Calibri"/>
                                <w:sz w:val="20"/>
                                <w:szCs w:val="20"/>
                              </w:rPr>
                              <w:t>Number of s</w:t>
                            </w:r>
                            <w:r w:rsidRPr="009B4053">
                              <w:rPr>
                                <w:rFonts w:ascii="Calibri" w:hAnsi="Calibri"/>
                                <w:sz w:val="20"/>
                                <w:szCs w:val="20"/>
                              </w:rPr>
                              <w:t>t</w:t>
                            </w:r>
                            <w:r>
                              <w:rPr>
                                <w:rFonts w:ascii="Calibri" w:hAnsi="Calibri"/>
                                <w:sz w:val="20"/>
                                <w:szCs w:val="20"/>
                              </w:rPr>
                              <w:t>udies for which IPD were sought (n=35, reported in 109 publications)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053D9E" id="Rectangle 13" o:spid="_x0000_s1033" style="position:absolute;margin-left:4.5pt;margin-top:138pt;width:213.15pt;height:48pt;z-index:2501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">
                <v:textbox inset=",7.2pt,,7.2pt">
                  <w:txbxContent>
                    <w:p w14:paraId="04E98769" w14:textId="77777777" w:rsidR="008445E5" w:rsidRDefault="008445E5" w:rsidP="007B2EB0">
                      <w:pPr>
                        <w:jc w:val="center"/>
                        <w:rPr>
                          <w:rFonts w:ascii="Calibri" w:hAnsi="Calibri"/>
                          <w:sz w:val="20"/>
                          <w:szCs w:val="20"/>
                        </w:rPr>
                      </w:pPr>
                      <w:r>
                        <w:rPr>
                          <w:rFonts w:ascii="Calibri" w:hAnsi="Calibri"/>
                          <w:sz w:val="20"/>
                          <w:szCs w:val="20"/>
                        </w:rPr>
                        <w:t>Number of s</w:t>
                      </w:r>
                      <w:r w:rsidRPr="009B4053">
                        <w:rPr>
                          <w:rFonts w:ascii="Calibri" w:hAnsi="Calibri"/>
                          <w:sz w:val="20"/>
                          <w:szCs w:val="20"/>
                        </w:rPr>
                        <w:t>t</w:t>
                      </w:r>
                      <w:r>
                        <w:rPr>
                          <w:rFonts w:ascii="Calibri" w:hAnsi="Calibri"/>
                          <w:sz w:val="20"/>
                          <w:szCs w:val="20"/>
                        </w:rPr>
                        <w:t>udies for which IPD were sought (n=35, reported in 109 publications)</w:t>
                      </w:r>
                    </w:p>
                  </w:txbxContent>
                </v:textbox>
              </v:rect>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595840" behindDoc="0" locked="0" layoutInCell="1" allowOverlap="1" wp14:anchorId="74AFED21" wp14:editId="1C28F6E3">
                <wp:simplePos x="0" y="0"/>
                <wp:positionH relativeFrom="column">
                  <wp:posOffset>1304290</wp:posOffset>
                </wp:positionH>
                <wp:positionV relativeFrom="paragraph">
                  <wp:posOffset>4205605</wp:posOffset>
                </wp:positionV>
                <wp:extent cx="0" cy="3420745"/>
                <wp:effectExtent l="114300" t="19050" r="133350" b="84455"/>
                <wp:wrapNone/>
                <wp:docPr id="53" name="Straight Arrow Connector 53"/>
                <wp:cNvGraphicFramePr/>
                <a:graphic xmlns:a="http://schemas.openxmlformats.org/drawingml/2006/main">
                  <a:graphicData uri="http://schemas.microsoft.com/office/word/2010/wordprocessingShape">
                    <wps:wsp>
                      <wps:cNvCnPr/>
                      <wps:spPr>
                        <a:xfrm>
                          <a:off x="0" y="0"/>
                          <a:ext cx="0" cy="3420745"/>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5CE3836F" id="Straight Arrow Connector 53" o:spid="_x0000_s1026" type="#_x0000_t32" style="position:absolute;margin-left:102.7pt;margin-top:331.15pt;width:0;height:269.35pt;z-index:2505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" strokecolor="#4f81bd" strokeweight="2pt">
                <v:stroke endarrow="open"/>
                <v:shadow on="t" color="black" opacity="24903f" origin=",.5" offset="0,.55556mm"/>
              </v:shape>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227200" behindDoc="0" locked="0" layoutInCell="1" allowOverlap="1" wp14:anchorId="6A942B85" wp14:editId="51566AFA">
                <wp:simplePos x="0" y="0"/>
                <wp:positionH relativeFrom="margin">
                  <wp:align>left</wp:align>
                </wp:positionH>
                <wp:positionV relativeFrom="paragraph">
                  <wp:posOffset>2910840</wp:posOffset>
                </wp:positionV>
                <wp:extent cx="2972435" cy="1285875"/>
                <wp:effectExtent l="0" t="0" r="18415" b="28575"/>
                <wp:wrapNone/>
                <wp:docPr id="20"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2435" cy="1285875"/>
                        </a:xfrm>
                        <a:prstGeom prst="rect">
                          <a:avLst/>
                        </a:prstGeom>
                        <a:solidFill>
                          <a:srgbClr val="FFFFFF"/>
                        </a:solidFill>
                        <a:ln w="9525">
                          <a:solidFill>
                            <a:srgbClr val="000000"/>
                          </a:solidFill>
                          <a:miter lim="800000"/>
                          <a:headEnd/>
                          <a:tailEnd/>
                        </a:ln>
                      </wps:spPr>
                      <wps:txbx>
                        <w:txbxContent>
                          <w:p w14:paraId="29637E29" w14:textId="77777777" w:rsidR="008445E5" w:rsidRDefault="008445E5" w:rsidP="007B2EB0">
                            <w:pPr>
                              <w:rPr>
                                <w:rFonts w:ascii="Calibri" w:hAnsi="Calibri"/>
                                <w:sz w:val="20"/>
                                <w:szCs w:val="20"/>
                              </w:rPr>
                            </w:pPr>
                            <w:r>
                              <w:rPr>
                                <w:rFonts w:ascii="Calibri" w:hAnsi="Calibri"/>
                                <w:sz w:val="20"/>
                                <w:szCs w:val="20"/>
                              </w:rPr>
                              <w:t>Number of s</w:t>
                            </w:r>
                            <w:r w:rsidRPr="009B4053">
                              <w:rPr>
                                <w:rFonts w:ascii="Calibri" w:hAnsi="Calibri"/>
                                <w:sz w:val="20"/>
                                <w:szCs w:val="20"/>
                              </w:rPr>
                              <w:t>tudies for</w:t>
                            </w:r>
                            <w:r>
                              <w:rPr>
                                <w:rFonts w:ascii="Calibri" w:hAnsi="Calibri"/>
                                <w:sz w:val="20"/>
                                <w:szCs w:val="20"/>
                              </w:rPr>
                              <w:t xml:space="preserve"> which IPD were provided (n=17)</w:t>
                            </w:r>
                          </w:p>
                          <w:p w14:paraId="68EBB466" w14:textId="77777777" w:rsidR="008445E5" w:rsidRDefault="008445E5" w:rsidP="007B2EB0">
                            <w:pPr>
                              <w:rPr>
                                <w:rFonts w:ascii="Calibri" w:hAnsi="Calibri"/>
                                <w:sz w:val="20"/>
                                <w:szCs w:val="20"/>
                              </w:rPr>
                            </w:pPr>
                            <w:r>
                              <w:rPr>
                                <w:rFonts w:ascii="Calibri" w:hAnsi="Calibri"/>
                                <w:sz w:val="20"/>
                                <w:szCs w:val="20"/>
                              </w:rPr>
                              <w:t>Number of randomised participants (n=3474)</w:t>
                            </w:r>
                          </w:p>
                          <w:p w14:paraId="35748E2A" w14:textId="77777777" w:rsidR="008445E5" w:rsidRPr="004E54F2" w:rsidRDefault="008445E5" w:rsidP="007B2EB0">
                            <w:pPr>
                              <w:rPr>
                                <w:rFonts w:ascii="Calibri" w:hAnsi="Calibri"/>
                                <w:sz w:val="20"/>
                                <w:szCs w:val="20"/>
                              </w:rPr>
                            </w:pPr>
                            <w:r>
                              <w:rPr>
                                <w:rFonts w:ascii="Calibri" w:hAnsi="Calibri"/>
                                <w:sz w:val="20"/>
                                <w:szCs w:val="20"/>
                              </w:rPr>
                              <w:t>Number of p</w:t>
                            </w:r>
                            <w:r w:rsidRPr="00C95FC0">
                              <w:rPr>
                                <w:rFonts w:ascii="Calibri" w:hAnsi="Calibri"/>
                                <w:sz w:val="20"/>
                                <w:szCs w:val="20"/>
                              </w:rPr>
                              <w:t>articipants</w:t>
                            </w:r>
                            <w:r>
                              <w:rPr>
                                <w:rFonts w:ascii="Calibri" w:hAnsi="Calibri"/>
                                <w:sz w:val="20"/>
                                <w:szCs w:val="20"/>
                              </w:rPr>
                              <w:t xml:space="preserve"> for whom data were received </w:t>
                            </w:r>
                            <w:r w:rsidRPr="004E54F2">
                              <w:rPr>
                                <w:rFonts w:ascii="Calibri" w:hAnsi="Calibri"/>
                                <w:sz w:val="20"/>
                                <w:szCs w:val="20"/>
                              </w:rPr>
                              <w:t xml:space="preserve">(n=3431) </w:t>
                            </w:r>
                          </w:p>
                          <w:p w14:paraId="537EA451" w14:textId="77777777" w:rsidR="008445E5" w:rsidRPr="004E54F2" w:rsidRDefault="008445E5" w:rsidP="007B2EB0">
                            <w:pPr>
                              <w:rPr>
                                <w:rFonts w:ascii="Calibri" w:hAnsi="Calibri"/>
                                <w:sz w:val="20"/>
                                <w:szCs w:val="20"/>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942B85" id="Rectangle 15" o:spid="_x0000_s1034" style="position:absolute;margin-left:0;margin-top:229.2pt;width:234.05pt;height:101.25pt;z-index:2502272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">
                <v:textbox inset=",7.2pt,,7.2pt">
                  <w:txbxContent>
                    <w:p w14:paraId="29637E29" w14:textId="77777777" w:rsidR="008445E5" w:rsidRDefault="008445E5" w:rsidP="007B2EB0">
                      <w:pPr>
                        <w:rPr>
                          <w:rFonts w:ascii="Calibri" w:hAnsi="Calibri"/>
                          <w:sz w:val="20"/>
                          <w:szCs w:val="20"/>
                        </w:rPr>
                      </w:pPr>
                      <w:r>
                        <w:rPr>
                          <w:rFonts w:ascii="Calibri" w:hAnsi="Calibri"/>
                          <w:sz w:val="20"/>
                          <w:szCs w:val="20"/>
                        </w:rPr>
                        <w:t>Number of s</w:t>
                      </w:r>
                      <w:r w:rsidRPr="009B4053">
                        <w:rPr>
                          <w:rFonts w:ascii="Calibri" w:hAnsi="Calibri"/>
                          <w:sz w:val="20"/>
                          <w:szCs w:val="20"/>
                        </w:rPr>
                        <w:t>tudies for</w:t>
                      </w:r>
                      <w:r>
                        <w:rPr>
                          <w:rFonts w:ascii="Calibri" w:hAnsi="Calibri"/>
                          <w:sz w:val="20"/>
                          <w:szCs w:val="20"/>
                        </w:rPr>
                        <w:t xml:space="preserve"> which IPD were provided (n=17)</w:t>
                      </w:r>
                    </w:p>
                    <w:p w14:paraId="68EBB466" w14:textId="77777777" w:rsidR="008445E5" w:rsidRDefault="008445E5" w:rsidP="007B2EB0">
                      <w:pPr>
                        <w:rPr>
                          <w:rFonts w:ascii="Calibri" w:hAnsi="Calibri"/>
                          <w:sz w:val="20"/>
                          <w:szCs w:val="20"/>
                        </w:rPr>
                      </w:pPr>
                      <w:r>
                        <w:rPr>
                          <w:rFonts w:ascii="Calibri" w:hAnsi="Calibri"/>
                          <w:sz w:val="20"/>
                          <w:szCs w:val="20"/>
                        </w:rPr>
                        <w:t>Number of randomised participants (n=3474)</w:t>
                      </w:r>
                    </w:p>
                    <w:p w14:paraId="35748E2A" w14:textId="77777777" w:rsidR="008445E5" w:rsidRPr="004E54F2" w:rsidRDefault="008445E5" w:rsidP="007B2EB0">
                      <w:pPr>
                        <w:rPr>
                          <w:rFonts w:ascii="Calibri" w:hAnsi="Calibri"/>
                          <w:sz w:val="20"/>
                          <w:szCs w:val="20"/>
                        </w:rPr>
                      </w:pPr>
                      <w:r>
                        <w:rPr>
                          <w:rFonts w:ascii="Calibri" w:hAnsi="Calibri"/>
                          <w:sz w:val="20"/>
                          <w:szCs w:val="20"/>
                        </w:rPr>
                        <w:t>Number of p</w:t>
                      </w:r>
                      <w:r w:rsidRPr="00C95FC0">
                        <w:rPr>
                          <w:rFonts w:ascii="Calibri" w:hAnsi="Calibri"/>
                          <w:sz w:val="20"/>
                          <w:szCs w:val="20"/>
                        </w:rPr>
                        <w:t>articipants</w:t>
                      </w:r>
                      <w:r>
                        <w:rPr>
                          <w:rFonts w:ascii="Calibri" w:hAnsi="Calibri"/>
                          <w:sz w:val="20"/>
                          <w:szCs w:val="20"/>
                        </w:rPr>
                        <w:t xml:space="preserve"> for whom data were received </w:t>
                      </w:r>
                      <w:r w:rsidRPr="004E54F2">
                        <w:rPr>
                          <w:rFonts w:ascii="Calibri" w:hAnsi="Calibri"/>
                          <w:sz w:val="20"/>
                          <w:szCs w:val="20"/>
                        </w:rPr>
                        <w:t xml:space="preserve">(n=3431) </w:t>
                      </w:r>
                    </w:p>
                    <w:p w14:paraId="537EA451" w14:textId="77777777" w:rsidR="008445E5" w:rsidRPr="004E54F2" w:rsidRDefault="008445E5" w:rsidP="007B2EB0">
                      <w:pPr>
                        <w:rPr>
                          <w:rFonts w:ascii="Calibri" w:hAnsi="Calibri"/>
                          <w:sz w:val="20"/>
                          <w:szCs w:val="20"/>
                        </w:rPr>
                      </w:pPr>
                    </w:p>
                  </w:txbxContent>
                </v:textbox>
                <w10:wrap anchorx="margin"/>
              </v:rect>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485248" behindDoc="0" locked="0" layoutInCell="1" allowOverlap="1" wp14:anchorId="7B52D49B" wp14:editId="2A5C749C">
                <wp:simplePos x="0" y="0"/>
                <wp:positionH relativeFrom="column">
                  <wp:posOffset>1308100</wp:posOffset>
                </wp:positionH>
                <wp:positionV relativeFrom="paragraph">
                  <wp:posOffset>2376170</wp:posOffset>
                </wp:positionV>
                <wp:extent cx="6350" cy="495300"/>
                <wp:effectExtent l="127000" t="25400" r="146050" b="114300"/>
                <wp:wrapNone/>
                <wp:docPr id="46" name="Straight Arrow Connector 46"/>
                <wp:cNvGraphicFramePr/>
                <a:graphic xmlns:a="http://schemas.openxmlformats.org/drawingml/2006/main">
                  <a:graphicData uri="http://schemas.microsoft.com/office/word/2010/wordprocessingShape">
                    <wps:wsp>
                      <wps:cNvCnPr/>
                      <wps:spPr>
                        <a:xfrm>
                          <a:off x="0" y="0"/>
                          <a:ext cx="6350" cy="49530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anchor>
            </w:drawing>
          </mc:Choice>
          <mc:Fallback>
            <w:pict>
              <v:shape w14:anchorId="0143DCCA" id="Straight Arrow Connector 46" o:spid="_x0000_s1026" type="#_x0000_t32" style="position:absolute;margin-left:103pt;margin-top:187.1pt;width:.5pt;height:39pt;z-index:250485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" strokecolor="#4f81bd" strokeweight="2pt">
                <v:stroke endarrow="open"/>
                <v:shadow on="t" color="black" opacity="24903f" origin=",.5" offset="0,.55556mm"/>
              </v:shape>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079744" behindDoc="0" locked="0" layoutInCell="1" allowOverlap="1" wp14:anchorId="5EB3961D" wp14:editId="2A92CD73">
                <wp:simplePos x="0" y="0"/>
                <wp:positionH relativeFrom="column">
                  <wp:posOffset>9525</wp:posOffset>
                </wp:positionH>
                <wp:positionV relativeFrom="paragraph">
                  <wp:posOffset>672465</wp:posOffset>
                </wp:positionV>
                <wp:extent cx="2708910" cy="571500"/>
                <wp:effectExtent l="0" t="0" r="15240" b="19050"/>
                <wp:wrapNone/>
                <wp:docPr id="13"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8910" cy="571500"/>
                        </a:xfrm>
                        <a:prstGeom prst="rect">
                          <a:avLst/>
                        </a:prstGeom>
                        <a:solidFill>
                          <a:srgbClr val="FFFFFF"/>
                        </a:solidFill>
                        <a:ln w="9525">
                          <a:solidFill>
                            <a:srgbClr val="000000"/>
                          </a:solidFill>
                          <a:miter lim="800000"/>
                          <a:headEnd/>
                          <a:tailEnd/>
                        </a:ln>
                      </wps:spPr>
                      <wps:txbx>
                        <w:txbxContent>
                          <w:p w14:paraId="0647F4D0" w14:textId="77777777" w:rsidR="008445E5" w:rsidRPr="009B4053" w:rsidRDefault="008445E5" w:rsidP="007B2EB0">
                            <w:pPr>
                              <w:jc w:val="center"/>
                              <w:rPr>
                                <w:rFonts w:ascii="Calibri" w:hAnsi="Calibri"/>
                                <w:sz w:val="20"/>
                                <w:szCs w:val="20"/>
                              </w:rPr>
                            </w:pPr>
                            <w:r>
                              <w:rPr>
                                <w:rFonts w:ascii="Calibri" w:hAnsi="Calibri"/>
                                <w:sz w:val="20"/>
                                <w:szCs w:val="20"/>
                              </w:rPr>
                              <w:t>Number of studies screened for eligibility (n=225)</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B3961D" id="Rectangle 11" o:spid="_x0000_s1035" style="position:absolute;margin-left:.75pt;margin-top:52.95pt;width:213.3pt;height:45pt;z-index:2500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">
                <v:textbox inset=",7.2pt,,7.2pt">
                  <w:txbxContent>
                    <w:p w14:paraId="0647F4D0" w14:textId="77777777" w:rsidR="008445E5" w:rsidRPr="009B4053" w:rsidRDefault="008445E5" w:rsidP="007B2EB0">
                      <w:pPr>
                        <w:jc w:val="center"/>
                        <w:rPr>
                          <w:rFonts w:ascii="Calibri" w:hAnsi="Calibri"/>
                          <w:sz w:val="20"/>
                          <w:szCs w:val="20"/>
                        </w:rPr>
                      </w:pPr>
                      <w:r>
                        <w:rPr>
                          <w:rFonts w:ascii="Calibri" w:hAnsi="Calibri"/>
                          <w:sz w:val="20"/>
                          <w:szCs w:val="20"/>
                        </w:rPr>
                        <w:t>Number of studies screened for eligibility (n=225)</w:t>
                      </w:r>
                    </w:p>
                  </w:txbxContent>
                </v:textbox>
              </v:rect>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890752" behindDoc="0" locked="0" layoutInCell="1" allowOverlap="1" wp14:anchorId="5CE0725E" wp14:editId="14BB97C6">
                <wp:simplePos x="0" y="0"/>
                <wp:positionH relativeFrom="column">
                  <wp:posOffset>1284605</wp:posOffset>
                </wp:positionH>
                <wp:positionV relativeFrom="paragraph">
                  <wp:posOffset>1297940</wp:posOffset>
                </wp:positionV>
                <wp:extent cx="0" cy="421200"/>
                <wp:effectExtent l="95250" t="19050" r="76200" b="93345"/>
                <wp:wrapNone/>
                <wp:docPr id="7" name="Straight Arrow Connector 7"/>
                <wp:cNvGraphicFramePr/>
                <a:graphic xmlns:a="http://schemas.openxmlformats.org/drawingml/2006/main">
                  <a:graphicData uri="http://schemas.microsoft.com/office/word/2010/wordprocessingShape">
                    <wps:wsp>
                      <wps:cNvCnPr/>
                      <wps:spPr>
                        <a:xfrm flipH="1">
                          <a:off x="0" y="0"/>
                          <a:ext cx="0" cy="42120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71261F8B" id="Straight Arrow Connector 7" o:spid="_x0000_s1026" type="#_x0000_t32" style="position:absolute;margin-left:101.15pt;margin-top:102.2pt;width:0;height:33.15pt;flip:x;z-index:25089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" strokecolor="#4f81bd" strokeweight="2pt">
                <v:stroke endarrow="open"/>
                <v:shadow on="t" color="black" opacity="24903f" origin=",.5" offset="0,.55556mm"/>
              </v:shape>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632704" behindDoc="0" locked="0" layoutInCell="1" allowOverlap="1" wp14:anchorId="7CED2593" wp14:editId="30C77D8D">
                <wp:simplePos x="0" y="0"/>
                <wp:positionH relativeFrom="margin">
                  <wp:align>left</wp:align>
                </wp:positionH>
                <wp:positionV relativeFrom="paragraph">
                  <wp:posOffset>6684645</wp:posOffset>
                </wp:positionV>
                <wp:extent cx="5924550" cy="909955"/>
                <wp:effectExtent l="0" t="0" r="0" b="4445"/>
                <wp:wrapSquare wrapText="bothSides"/>
                <wp:docPr id="5" name="Text Box 5"/>
                <wp:cNvGraphicFramePr/>
                <a:graphic xmlns:a="http://schemas.openxmlformats.org/drawingml/2006/main">
                  <a:graphicData uri="http://schemas.microsoft.com/office/word/2010/wordprocessingShape">
                    <wps:wsp>
                      <wps:cNvSpPr txBox="1"/>
                      <wps:spPr>
                        <a:xfrm>
                          <a:off x="0" y="0"/>
                          <a:ext cx="5924550" cy="90995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2632ABCD" w14:textId="77777777" w:rsidR="008445E5" w:rsidRPr="005726CD" w:rsidRDefault="008445E5" w:rsidP="007B2EB0">
                            <w:pPr>
                              <w:rPr>
                                <w:rFonts w:ascii="Calibri" w:hAnsi="Calibri"/>
                              </w:rPr>
                            </w:pPr>
                            <w:r w:rsidRPr="005726CD">
                              <w:rPr>
                                <w:rFonts w:ascii="Calibri" w:hAnsi="Calibri"/>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ED2593" id="_x0000_t202" coordsize="21600,21600" o:spt="202" path="m,l,21600r21600,l21600,xe">
                <v:stroke joinstyle="miter"/>
                <v:path gradientshapeok="t" o:connecttype="rect"/>
              </v:shapetype>
              <v:shape id="Text Box 5" o:spid="_x0000_s1036" type="#_x0000_t202" style="position:absolute;margin-left:0;margin-top:526.35pt;width:466.5pt;height:71.65pt;z-index:2506327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" filled="f" stroked="f">
                <v:textbox>
                  <w:txbxContent>
                    <w:p w14:paraId="2632ABCD" w14:textId="77777777" w:rsidR="008445E5" w:rsidRPr="005726CD" w:rsidRDefault="008445E5" w:rsidP="007B2EB0">
                      <w:pPr>
                        <w:rPr>
                          <w:rFonts w:ascii="Calibri" w:hAnsi="Calibri"/>
                        </w:rPr>
                      </w:pPr>
                      <w:r w:rsidRPr="005726CD">
                        <w:rPr>
                          <w:rFonts w:ascii="Calibri" w:hAnsi="Calibri"/>
                        </w:rPr>
                        <w:t xml:space="preserve"> </w:t>
                      </w:r>
                    </w:p>
                  </w:txbxContent>
                </v:textbox>
                <w10:wrap type="square" anchorx="margin"/>
              </v:shape>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448384" behindDoc="0" locked="0" layoutInCell="1" allowOverlap="1" wp14:anchorId="70285B84" wp14:editId="1A1A9530">
                <wp:simplePos x="0" y="0"/>
                <wp:positionH relativeFrom="column">
                  <wp:posOffset>2763520</wp:posOffset>
                </wp:positionH>
                <wp:positionV relativeFrom="paragraph">
                  <wp:posOffset>1023620</wp:posOffset>
                </wp:positionV>
                <wp:extent cx="386715" cy="0"/>
                <wp:effectExtent l="0" t="101600" r="45085" b="177800"/>
                <wp:wrapNone/>
                <wp:docPr id="41" name="Straight Arrow Connector 41"/>
                <wp:cNvGraphicFramePr/>
                <a:graphic xmlns:a="http://schemas.openxmlformats.org/drawingml/2006/main">
                  <a:graphicData uri="http://schemas.microsoft.com/office/word/2010/wordprocessingShape">
                    <wps:wsp>
                      <wps:cNvCnPr/>
                      <wps:spPr>
                        <a:xfrm>
                          <a:off x="0" y="0"/>
                          <a:ext cx="386715" cy="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03ACCA70" id="Straight Arrow Connector 41" o:spid="_x0000_s1026" type="#_x0000_t32" style="position:absolute;margin-left:217.6pt;margin-top:80.6pt;width:30.45pt;height:0;z-index:2504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" strokecolor="#4f81bd" strokeweight="2pt">
                <v:stroke endarrow="open"/>
                <v:shadow on="t" color="black" opacity="24903f" origin=",.5" offset="0,.55556mm"/>
              </v:shape>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411520" behindDoc="0" locked="0" layoutInCell="1" allowOverlap="1" wp14:anchorId="13FFC5E7" wp14:editId="7FD191B3">
                <wp:simplePos x="0" y="0"/>
                <wp:positionH relativeFrom="column">
                  <wp:posOffset>1296035</wp:posOffset>
                </wp:positionH>
                <wp:positionV relativeFrom="paragraph">
                  <wp:posOffset>391160</wp:posOffset>
                </wp:positionV>
                <wp:extent cx="0" cy="290195"/>
                <wp:effectExtent l="127000" t="25400" r="76200" b="116205"/>
                <wp:wrapNone/>
                <wp:docPr id="39" name="Straight Arrow Connector 39"/>
                <wp:cNvGraphicFramePr/>
                <a:graphic xmlns:a="http://schemas.openxmlformats.org/drawingml/2006/main">
                  <a:graphicData uri="http://schemas.microsoft.com/office/word/2010/wordprocessingShape">
                    <wps:wsp>
                      <wps:cNvCnPr/>
                      <wps:spPr>
                        <a:xfrm>
                          <a:off x="0" y="0"/>
                          <a:ext cx="0" cy="290195"/>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38C1A15F" id="Straight Arrow Connector 39" o:spid="_x0000_s1026" type="#_x0000_t32" style="position:absolute;margin-left:102.05pt;margin-top:30.8pt;width:0;height:22.85pt;z-index:2504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" strokecolor="#4f81bd" strokeweight="2pt">
                <v:stroke endarrow="open"/>
                <v:shadow on="t" color="black" opacity="24903f" origin=",.5" offset="0,.55556mm"/>
              </v:shape>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817024" behindDoc="0" locked="0" layoutInCell="1" allowOverlap="1" wp14:anchorId="07F087B3" wp14:editId="707FB99F">
                <wp:simplePos x="0" y="0"/>
                <wp:positionH relativeFrom="column">
                  <wp:posOffset>2714624</wp:posOffset>
                </wp:positionH>
                <wp:positionV relativeFrom="paragraph">
                  <wp:posOffset>60960</wp:posOffset>
                </wp:positionV>
                <wp:extent cx="1756800" cy="0"/>
                <wp:effectExtent l="57150" t="76200" r="0" b="152400"/>
                <wp:wrapNone/>
                <wp:docPr id="25" name="Straight Arrow Connector 25"/>
                <wp:cNvGraphicFramePr/>
                <a:graphic xmlns:a="http://schemas.openxmlformats.org/drawingml/2006/main">
                  <a:graphicData uri="http://schemas.microsoft.com/office/word/2010/wordprocessingShape">
                    <wps:wsp>
                      <wps:cNvCnPr/>
                      <wps:spPr>
                        <a:xfrm flipH="1">
                          <a:off x="0" y="0"/>
                          <a:ext cx="1756800" cy="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7B1CA0E1" id="Straight Arrow Connector 25" o:spid="_x0000_s1026" type="#_x0000_t32" style="position:absolute;margin-left:213.75pt;margin-top:4.8pt;width:138.35pt;height:0;flip:x;z-index:25081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" strokecolor="#4f81bd" strokeweight="2pt">
                <v:stroke endarrow="open"/>
                <v:shadow on="t" color="black" opacity="24903f" origin=",.5" offset="0,.55556mm"/>
              </v:shape>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706432" behindDoc="0" locked="0" layoutInCell="1" allowOverlap="1" wp14:anchorId="6C10DD88" wp14:editId="5E0FA24A">
                <wp:simplePos x="0" y="0"/>
                <wp:positionH relativeFrom="column">
                  <wp:posOffset>4403090</wp:posOffset>
                </wp:positionH>
                <wp:positionV relativeFrom="paragraph">
                  <wp:posOffset>2492375</wp:posOffset>
                </wp:positionV>
                <wp:extent cx="0" cy="321310"/>
                <wp:effectExtent l="127000" t="25400" r="76200" b="110490"/>
                <wp:wrapNone/>
                <wp:docPr id="12" name="Straight Arrow Connector 12"/>
                <wp:cNvGraphicFramePr/>
                <a:graphic xmlns:a="http://schemas.openxmlformats.org/drawingml/2006/main">
                  <a:graphicData uri="http://schemas.microsoft.com/office/word/2010/wordprocessingShape">
                    <wps:wsp>
                      <wps:cNvCnPr/>
                      <wps:spPr>
                        <a:xfrm>
                          <a:off x="0" y="0"/>
                          <a:ext cx="0" cy="32131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anchor>
            </w:drawing>
          </mc:Choice>
          <mc:Fallback>
            <w:pict>
              <v:shape w14:anchorId="6189B7AE" id="Straight Arrow Connector 12" o:spid="_x0000_s1026" type="#_x0000_t32" style="position:absolute;margin-left:346.7pt;margin-top:196.25pt;width:0;height:25.3pt;z-index:25070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" strokecolor="#4f81bd" strokeweight="2pt">
                <v:stroke endarrow="open"/>
                <v:shadow on="t" color="black" opacity="24903f" origin=",.5" offset="0,.55556mm"/>
              </v:shape>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669568" behindDoc="0" locked="0" layoutInCell="1" allowOverlap="1" wp14:anchorId="18D1E2B4" wp14:editId="46F2C37F">
                <wp:simplePos x="0" y="0"/>
                <wp:positionH relativeFrom="column">
                  <wp:posOffset>2768600</wp:posOffset>
                </wp:positionH>
                <wp:positionV relativeFrom="paragraph">
                  <wp:posOffset>2047240</wp:posOffset>
                </wp:positionV>
                <wp:extent cx="388620" cy="0"/>
                <wp:effectExtent l="0" t="101600" r="43180" b="177800"/>
                <wp:wrapNone/>
                <wp:docPr id="14" name="Straight Arrow Connector 14"/>
                <wp:cNvGraphicFramePr/>
                <a:graphic xmlns:a="http://schemas.openxmlformats.org/drawingml/2006/main">
                  <a:graphicData uri="http://schemas.microsoft.com/office/word/2010/wordprocessingShape">
                    <wps:wsp>
                      <wps:cNvCnPr/>
                      <wps:spPr>
                        <a:xfrm>
                          <a:off x="0" y="0"/>
                          <a:ext cx="388620" cy="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2DDC1FB4" id="Straight Arrow Connector 14" o:spid="_x0000_s1026" type="#_x0000_t32" style="position:absolute;margin-left:218pt;margin-top:161.2pt;width:30.6pt;height:0;z-index:25066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" strokecolor="#4f81bd" strokeweight="2pt">
                <v:stroke endarrow="open"/>
                <v:shadow on="t" color="black" opacity="24903f" origin=",.5" offset="0,.55556mm"/>
              </v:shape>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522112" behindDoc="0" locked="0" layoutInCell="1" allowOverlap="1" wp14:anchorId="6A42AA23" wp14:editId="1A85FA1A">
                <wp:simplePos x="0" y="0"/>
                <wp:positionH relativeFrom="column">
                  <wp:posOffset>1286933</wp:posOffset>
                </wp:positionH>
                <wp:positionV relativeFrom="paragraph">
                  <wp:posOffset>2484120</wp:posOffset>
                </wp:positionV>
                <wp:extent cx="3132032" cy="8255"/>
                <wp:effectExtent l="50800" t="25400" r="68580" b="93345"/>
                <wp:wrapNone/>
                <wp:docPr id="47" name="Straight Connector 47"/>
                <wp:cNvGraphicFramePr/>
                <a:graphic xmlns:a="http://schemas.openxmlformats.org/drawingml/2006/main">
                  <a:graphicData uri="http://schemas.microsoft.com/office/word/2010/wordprocessingShape">
                    <wps:wsp>
                      <wps:cNvCnPr/>
                      <wps:spPr>
                        <a:xfrm>
                          <a:off x="0" y="0"/>
                          <a:ext cx="3132032" cy="8255"/>
                        </a:xfrm>
                        <a:prstGeom prst="line">
                          <a:avLst/>
                        </a:prstGeom>
                        <a:noFill/>
                        <a:ln w="25400" cap="flat" cmpd="sng" algn="ctr">
                          <a:solidFill>
                            <a:srgbClr val="4F81BD"/>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line w14:anchorId="161192F8" id="Straight Connector 47" o:spid="_x0000_s1026" style="position:absolute;z-index:2505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1.35pt,195.6pt" to="347.95pt,19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" strokecolor="#4f81bd" strokeweight="2pt">
                <v:shadow on="t" color="black" opacity="24903f" origin=",.5" offset="0,.55556mm"/>
              </v:line>
            </w:pict>
          </mc:Fallback>
        </mc:AlternateContent>
      </w:r>
    </w:p>
    <w:p w14:paraId="6BB3FD74" w14:textId="7BBECC81" w:rsidR="0033740A" w:rsidRPr="005726CD" w:rsidRDefault="00C10A03" w:rsidP="002A6777">
      <w:pPr>
        <w:rPr>
          <w:rFonts w:ascii="Cambria" w:eastAsia="Cambria" w:hAnsi="Cambria" w:cs="Times New Roman"/>
          <w:sz w:val="22"/>
          <w:lang w:val="en-GB" w:bidi="ar-SA"/>
        </w:rPr>
      </w:pPr>
      <w:r w:rsidRPr="005726CD">
        <w:rPr>
          <w:rFonts w:ascii="Cambria" w:eastAsia="Cambria" w:hAnsi="Cambria" w:cs="Times New Roman"/>
          <w:noProof/>
          <w:szCs w:val="24"/>
          <w:lang w:val="en-GB" w:eastAsia="en-GB" w:bidi="ar-SA"/>
        </w:rPr>
        <w:lastRenderedPageBreak/>
        <mc:AlternateContent>
          <mc:Choice Requires="wps">
            <w:drawing>
              <wp:anchor distT="0" distB="0" distL="114300" distR="114300" simplePos="0" relativeHeight="251531776" behindDoc="0" locked="0" layoutInCell="1" allowOverlap="1" wp14:anchorId="20D874D0" wp14:editId="323A70DE">
                <wp:simplePos x="0" y="0"/>
                <wp:positionH relativeFrom="column">
                  <wp:posOffset>1446530</wp:posOffset>
                </wp:positionH>
                <wp:positionV relativeFrom="paragraph">
                  <wp:posOffset>3175</wp:posOffset>
                </wp:positionV>
                <wp:extent cx="0" cy="273050"/>
                <wp:effectExtent l="127000" t="25400" r="76200" b="107950"/>
                <wp:wrapNone/>
                <wp:docPr id="57" name="Straight Arrow Connector 57"/>
                <wp:cNvGraphicFramePr/>
                <a:graphic xmlns:a="http://schemas.openxmlformats.org/drawingml/2006/main">
                  <a:graphicData uri="http://schemas.microsoft.com/office/word/2010/wordprocessingShape">
                    <wps:wsp>
                      <wps:cNvCnPr/>
                      <wps:spPr>
                        <a:xfrm>
                          <a:off x="0" y="0"/>
                          <a:ext cx="0" cy="27305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4E254099" id="Straight Arrow Connector 57" o:spid="_x0000_s1026" type="#_x0000_t32" style="position:absolute;margin-left:113.9pt;margin-top:.25pt;width:0;height:21.5pt;z-index:25153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" strokecolor="#4f81bd" strokeweight="2pt">
                <v:stroke endarrow="open"/>
                <v:shadow on="t" color="black" opacity="24903f" origin=",.5" offset="0,.55556mm"/>
              </v:shape>
            </w:pict>
          </mc:Fallback>
        </mc:AlternateContent>
      </w: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558976" behindDoc="0" locked="0" layoutInCell="1" allowOverlap="1" wp14:anchorId="251355BD" wp14:editId="096B21DB">
                <wp:simplePos x="0" y="0"/>
                <wp:positionH relativeFrom="column">
                  <wp:posOffset>4359275</wp:posOffset>
                </wp:positionH>
                <wp:positionV relativeFrom="paragraph">
                  <wp:posOffset>5080</wp:posOffset>
                </wp:positionV>
                <wp:extent cx="0" cy="273050"/>
                <wp:effectExtent l="127000" t="25400" r="76200" b="107950"/>
                <wp:wrapNone/>
                <wp:docPr id="52" name="Straight Arrow Connector 52"/>
                <wp:cNvGraphicFramePr/>
                <a:graphic xmlns:a="http://schemas.openxmlformats.org/drawingml/2006/main">
                  <a:graphicData uri="http://schemas.microsoft.com/office/word/2010/wordprocessingShape">
                    <wps:wsp>
                      <wps:cNvCnPr/>
                      <wps:spPr>
                        <a:xfrm>
                          <a:off x="0" y="0"/>
                          <a:ext cx="0" cy="27305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02E056F6" id="Straight Arrow Connector 52" o:spid="_x0000_s1026" type="#_x0000_t32" style="position:absolute;margin-left:343.25pt;margin-top:.4pt;width:0;height:21.5pt;z-index:2505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" strokecolor="#4f81bd" strokeweight="2pt">
                <v:stroke endarrow="open"/>
                <v:shadow on="t" color="black" opacity="24903f" origin=",.5" offset="0,.55556mm"/>
              </v:shape>
            </w:pict>
          </mc:Fallback>
        </mc:AlternateContent>
      </w:r>
      <w:bookmarkEnd w:id="0"/>
    </w:p>
    <w:p w14:paraId="730F401A" w14:textId="77777777" w:rsidR="0033740A" w:rsidRDefault="0033740A" w:rsidP="002A6777">
      <w:pPr>
        <w:rPr>
          <w:rFonts w:eastAsia="Times New Roman"/>
          <w:lang w:val="en" w:eastAsia="en-GB"/>
        </w:rPr>
      </w:pP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374656" behindDoc="0" locked="0" layoutInCell="1" allowOverlap="1" wp14:anchorId="62779A13" wp14:editId="215EC137">
                <wp:simplePos x="0" y="0"/>
                <wp:positionH relativeFrom="margin">
                  <wp:posOffset>3049905</wp:posOffset>
                </wp:positionH>
                <wp:positionV relativeFrom="paragraph">
                  <wp:posOffset>27305</wp:posOffset>
                </wp:positionV>
                <wp:extent cx="2698750" cy="2095500"/>
                <wp:effectExtent l="0" t="0" r="25400" b="19050"/>
                <wp:wrapNone/>
                <wp:docPr id="34"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8750" cy="2095500"/>
                        </a:xfrm>
                        <a:prstGeom prst="rect">
                          <a:avLst/>
                        </a:prstGeom>
                        <a:solidFill>
                          <a:srgbClr val="FFFFFF"/>
                        </a:solidFill>
                        <a:ln w="9525">
                          <a:solidFill>
                            <a:srgbClr val="000000"/>
                          </a:solidFill>
                          <a:miter lim="800000"/>
                          <a:headEnd/>
                          <a:tailEnd/>
                        </a:ln>
                      </wps:spPr>
                      <wps:txbx>
                        <w:txbxContent>
                          <w:p w14:paraId="58035C50" w14:textId="77777777" w:rsidR="008445E5" w:rsidRPr="00C47BA1" w:rsidRDefault="008445E5" w:rsidP="007B2EB0">
                            <w:pPr>
                              <w:jc w:val="center"/>
                              <w:rPr>
                                <w:rFonts w:ascii="Calibri" w:hAnsi="Calibri"/>
                                <w:b/>
                                <w:sz w:val="20"/>
                                <w:szCs w:val="20"/>
                              </w:rPr>
                            </w:pPr>
                            <w:r w:rsidRPr="00C47BA1">
                              <w:rPr>
                                <w:rFonts w:ascii="Calibri" w:hAnsi="Calibri"/>
                                <w:b/>
                                <w:sz w:val="20"/>
                                <w:szCs w:val="20"/>
                              </w:rPr>
                              <w:t>Aggregate data (report for each main outcome)</w:t>
                            </w:r>
                          </w:p>
                          <w:p w14:paraId="13F94587" w14:textId="77777777" w:rsidR="008445E5" w:rsidRPr="00E65783" w:rsidRDefault="008445E5" w:rsidP="007B2EB0">
                            <w:pPr>
                              <w:spacing w:after="120" w:line="240" w:lineRule="auto"/>
                              <w:rPr>
                                <w:rFonts w:ascii="Calibri" w:hAnsi="Calibri"/>
                                <w:b/>
                                <w:bCs/>
                                <w:sz w:val="20"/>
                                <w:szCs w:val="20"/>
                              </w:rPr>
                            </w:pPr>
                            <w:r w:rsidRPr="00E65783">
                              <w:rPr>
                                <w:rFonts w:ascii="Calibri" w:hAnsi="Calibri"/>
                                <w:b/>
                                <w:bCs/>
                                <w:sz w:val="20"/>
                                <w:szCs w:val="20"/>
                              </w:rPr>
                              <w:t>All-cause mortality</w:t>
                            </w:r>
                          </w:p>
                          <w:p w14:paraId="5CED0510" w14:textId="77777777" w:rsidR="008445E5" w:rsidRDefault="008445E5" w:rsidP="007B2EB0">
                            <w:pPr>
                              <w:spacing w:after="120" w:line="240" w:lineRule="auto"/>
                              <w:rPr>
                                <w:rFonts w:ascii="Calibri" w:hAnsi="Calibri"/>
                                <w:sz w:val="20"/>
                                <w:szCs w:val="20"/>
                              </w:rPr>
                            </w:pPr>
                            <w:r>
                              <w:rPr>
                                <w:rFonts w:ascii="Calibri" w:hAnsi="Calibri"/>
                                <w:sz w:val="20"/>
                                <w:szCs w:val="20"/>
                              </w:rPr>
                              <w:t>Number of studies included in analysis (n=21)</w:t>
                            </w:r>
                          </w:p>
                          <w:p w14:paraId="0BE8196C" w14:textId="77777777" w:rsidR="008445E5" w:rsidRDefault="008445E5" w:rsidP="007B2EB0">
                            <w:pPr>
                              <w:spacing w:after="120" w:line="240" w:lineRule="auto"/>
                              <w:rPr>
                                <w:rFonts w:ascii="Calibri" w:hAnsi="Calibri"/>
                                <w:sz w:val="20"/>
                                <w:szCs w:val="20"/>
                              </w:rPr>
                            </w:pPr>
                            <w:r>
                              <w:rPr>
                                <w:rFonts w:ascii="Calibri" w:hAnsi="Calibri"/>
                                <w:sz w:val="20"/>
                                <w:szCs w:val="20"/>
                              </w:rPr>
                              <w:t>Number of participants included in analysis (n=4458)</w:t>
                            </w:r>
                          </w:p>
                          <w:p w14:paraId="6223F935" w14:textId="77777777" w:rsidR="008445E5" w:rsidRPr="00E65783" w:rsidRDefault="008445E5" w:rsidP="007B2EB0">
                            <w:pPr>
                              <w:spacing w:after="120" w:line="240" w:lineRule="auto"/>
                              <w:rPr>
                                <w:rFonts w:ascii="Calibri" w:hAnsi="Calibri"/>
                                <w:b/>
                                <w:bCs/>
                                <w:sz w:val="20"/>
                                <w:szCs w:val="20"/>
                              </w:rPr>
                            </w:pPr>
                            <w:r w:rsidRPr="00E65783">
                              <w:rPr>
                                <w:rFonts w:ascii="Calibri" w:hAnsi="Calibri"/>
                                <w:b/>
                                <w:bCs/>
                                <w:sz w:val="20"/>
                                <w:szCs w:val="20"/>
                              </w:rPr>
                              <w:t>Cardiovascular and/or cerebrovascular events</w:t>
                            </w:r>
                          </w:p>
                          <w:p w14:paraId="191C5035" w14:textId="77777777" w:rsidR="008445E5" w:rsidRDefault="008445E5" w:rsidP="007B2EB0">
                            <w:pPr>
                              <w:spacing w:after="120" w:line="240" w:lineRule="auto"/>
                              <w:rPr>
                                <w:rFonts w:ascii="Calibri" w:hAnsi="Calibri"/>
                                <w:sz w:val="20"/>
                                <w:szCs w:val="20"/>
                              </w:rPr>
                            </w:pPr>
                            <w:r>
                              <w:rPr>
                                <w:rFonts w:ascii="Calibri" w:hAnsi="Calibri"/>
                                <w:sz w:val="20"/>
                                <w:szCs w:val="20"/>
                              </w:rPr>
                              <w:t>Number of studies included in analysis (n=22)</w:t>
                            </w:r>
                          </w:p>
                          <w:p w14:paraId="6E3DAE95" w14:textId="77777777" w:rsidR="008445E5" w:rsidRDefault="008445E5" w:rsidP="007B2EB0">
                            <w:pPr>
                              <w:spacing w:after="120" w:line="240" w:lineRule="auto"/>
                              <w:rPr>
                                <w:rFonts w:ascii="Calibri" w:hAnsi="Calibri"/>
                                <w:sz w:val="20"/>
                                <w:szCs w:val="20"/>
                              </w:rPr>
                            </w:pPr>
                            <w:r>
                              <w:rPr>
                                <w:rFonts w:ascii="Calibri" w:hAnsi="Calibri"/>
                                <w:sz w:val="20"/>
                                <w:szCs w:val="20"/>
                              </w:rPr>
                              <w:t>Number of participants included in analysis (n=4569)</w:t>
                            </w:r>
                          </w:p>
                          <w:p w14:paraId="4F5F8636" w14:textId="77777777" w:rsidR="008445E5" w:rsidRPr="00C47BA1" w:rsidRDefault="008445E5" w:rsidP="007B2EB0">
                            <w:pPr>
                              <w:spacing w:after="120" w:line="240" w:lineRule="auto"/>
                              <w:rPr>
                                <w:rFonts w:ascii="Calibri" w:hAnsi="Calibri"/>
                                <w:sz w:val="20"/>
                                <w:szCs w:val="20"/>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779A13" id="_x0000_s1037" style="position:absolute;margin-left:240.15pt;margin-top:2.15pt;width:212.5pt;height:165pt;z-index:250374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">
                <v:textbox inset=",7.2pt,,7.2pt">
                  <w:txbxContent>
                    <w:p w14:paraId="58035C50" w14:textId="77777777" w:rsidR="008445E5" w:rsidRPr="00C47BA1" w:rsidRDefault="008445E5" w:rsidP="007B2EB0">
                      <w:pPr>
                        <w:jc w:val="center"/>
                        <w:rPr>
                          <w:rFonts w:ascii="Calibri" w:hAnsi="Calibri"/>
                          <w:b/>
                          <w:sz w:val="20"/>
                          <w:szCs w:val="20"/>
                        </w:rPr>
                      </w:pPr>
                      <w:r w:rsidRPr="00C47BA1">
                        <w:rPr>
                          <w:rFonts w:ascii="Calibri" w:hAnsi="Calibri"/>
                          <w:b/>
                          <w:sz w:val="20"/>
                          <w:szCs w:val="20"/>
                        </w:rPr>
                        <w:t>Aggregate data (report for each main outcome)</w:t>
                      </w:r>
                    </w:p>
                    <w:p w14:paraId="13F94587" w14:textId="77777777" w:rsidR="008445E5" w:rsidRPr="00E65783" w:rsidRDefault="008445E5" w:rsidP="007B2EB0">
                      <w:pPr>
                        <w:spacing w:after="120" w:line="240" w:lineRule="auto"/>
                        <w:rPr>
                          <w:rFonts w:ascii="Calibri" w:hAnsi="Calibri"/>
                          <w:b/>
                          <w:bCs/>
                          <w:sz w:val="20"/>
                          <w:szCs w:val="20"/>
                        </w:rPr>
                      </w:pPr>
                      <w:r w:rsidRPr="00E65783">
                        <w:rPr>
                          <w:rFonts w:ascii="Calibri" w:hAnsi="Calibri"/>
                          <w:b/>
                          <w:bCs/>
                          <w:sz w:val="20"/>
                          <w:szCs w:val="20"/>
                        </w:rPr>
                        <w:t>All-cause mortality</w:t>
                      </w:r>
                    </w:p>
                    <w:p w14:paraId="5CED0510" w14:textId="77777777" w:rsidR="008445E5" w:rsidRDefault="008445E5" w:rsidP="007B2EB0">
                      <w:pPr>
                        <w:spacing w:after="120" w:line="240" w:lineRule="auto"/>
                        <w:rPr>
                          <w:rFonts w:ascii="Calibri" w:hAnsi="Calibri"/>
                          <w:sz w:val="20"/>
                          <w:szCs w:val="20"/>
                        </w:rPr>
                      </w:pPr>
                      <w:r>
                        <w:rPr>
                          <w:rFonts w:ascii="Calibri" w:hAnsi="Calibri"/>
                          <w:sz w:val="20"/>
                          <w:szCs w:val="20"/>
                        </w:rPr>
                        <w:t>Number of studies included in analysis (n=21)</w:t>
                      </w:r>
                    </w:p>
                    <w:p w14:paraId="0BE8196C" w14:textId="77777777" w:rsidR="008445E5" w:rsidRDefault="008445E5" w:rsidP="007B2EB0">
                      <w:pPr>
                        <w:spacing w:after="120" w:line="240" w:lineRule="auto"/>
                        <w:rPr>
                          <w:rFonts w:ascii="Calibri" w:hAnsi="Calibri"/>
                          <w:sz w:val="20"/>
                          <w:szCs w:val="20"/>
                        </w:rPr>
                      </w:pPr>
                      <w:r>
                        <w:rPr>
                          <w:rFonts w:ascii="Calibri" w:hAnsi="Calibri"/>
                          <w:sz w:val="20"/>
                          <w:szCs w:val="20"/>
                        </w:rPr>
                        <w:t>Number of participants included in analysis (n=4458)</w:t>
                      </w:r>
                    </w:p>
                    <w:p w14:paraId="6223F935" w14:textId="77777777" w:rsidR="008445E5" w:rsidRPr="00E65783" w:rsidRDefault="008445E5" w:rsidP="007B2EB0">
                      <w:pPr>
                        <w:spacing w:after="120" w:line="240" w:lineRule="auto"/>
                        <w:rPr>
                          <w:rFonts w:ascii="Calibri" w:hAnsi="Calibri"/>
                          <w:b/>
                          <w:bCs/>
                          <w:sz w:val="20"/>
                          <w:szCs w:val="20"/>
                        </w:rPr>
                      </w:pPr>
                      <w:r w:rsidRPr="00E65783">
                        <w:rPr>
                          <w:rFonts w:ascii="Calibri" w:hAnsi="Calibri"/>
                          <w:b/>
                          <w:bCs/>
                          <w:sz w:val="20"/>
                          <w:szCs w:val="20"/>
                        </w:rPr>
                        <w:t>Cardiovascular and/or cerebrovascular events</w:t>
                      </w:r>
                    </w:p>
                    <w:p w14:paraId="191C5035" w14:textId="77777777" w:rsidR="008445E5" w:rsidRDefault="008445E5" w:rsidP="007B2EB0">
                      <w:pPr>
                        <w:spacing w:after="120" w:line="240" w:lineRule="auto"/>
                        <w:rPr>
                          <w:rFonts w:ascii="Calibri" w:hAnsi="Calibri"/>
                          <w:sz w:val="20"/>
                          <w:szCs w:val="20"/>
                        </w:rPr>
                      </w:pPr>
                      <w:r>
                        <w:rPr>
                          <w:rFonts w:ascii="Calibri" w:hAnsi="Calibri"/>
                          <w:sz w:val="20"/>
                          <w:szCs w:val="20"/>
                        </w:rPr>
                        <w:t>Number of studies included in analysis (n=22)</w:t>
                      </w:r>
                    </w:p>
                    <w:p w14:paraId="6E3DAE95" w14:textId="77777777" w:rsidR="008445E5" w:rsidRDefault="008445E5" w:rsidP="007B2EB0">
                      <w:pPr>
                        <w:spacing w:after="120" w:line="240" w:lineRule="auto"/>
                        <w:rPr>
                          <w:rFonts w:ascii="Calibri" w:hAnsi="Calibri"/>
                          <w:sz w:val="20"/>
                          <w:szCs w:val="20"/>
                        </w:rPr>
                      </w:pPr>
                      <w:r>
                        <w:rPr>
                          <w:rFonts w:ascii="Calibri" w:hAnsi="Calibri"/>
                          <w:sz w:val="20"/>
                          <w:szCs w:val="20"/>
                        </w:rPr>
                        <w:t>Number of participants included in analysis (n=4569)</w:t>
                      </w:r>
                    </w:p>
                    <w:p w14:paraId="4F5F8636" w14:textId="77777777" w:rsidR="008445E5" w:rsidRPr="00C47BA1" w:rsidRDefault="008445E5" w:rsidP="007B2EB0">
                      <w:pPr>
                        <w:spacing w:after="120" w:line="240" w:lineRule="auto"/>
                        <w:rPr>
                          <w:rFonts w:ascii="Calibri" w:hAnsi="Calibri"/>
                          <w:sz w:val="20"/>
                          <w:szCs w:val="20"/>
                        </w:rPr>
                      </w:pPr>
                    </w:p>
                  </w:txbxContent>
                </v:textbox>
                <w10:wrap anchorx="margin"/>
              </v:rect>
            </w:pict>
          </mc:Fallback>
        </mc:AlternateContent>
      </w: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337792" behindDoc="0" locked="0" layoutInCell="1" allowOverlap="1" wp14:anchorId="4B272D8D" wp14:editId="390B5A82">
                <wp:simplePos x="0" y="0"/>
                <wp:positionH relativeFrom="column">
                  <wp:posOffset>116205</wp:posOffset>
                </wp:positionH>
                <wp:positionV relativeFrom="paragraph">
                  <wp:posOffset>36830</wp:posOffset>
                </wp:positionV>
                <wp:extent cx="2711450" cy="2028825"/>
                <wp:effectExtent l="0" t="0" r="12700" b="28575"/>
                <wp:wrapNone/>
                <wp:docPr id="2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1450" cy="2028825"/>
                        </a:xfrm>
                        <a:prstGeom prst="rect">
                          <a:avLst/>
                        </a:prstGeom>
                        <a:solidFill>
                          <a:srgbClr val="FFFFFF"/>
                        </a:solidFill>
                        <a:ln w="9525">
                          <a:solidFill>
                            <a:srgbClr val="000000"/>
                          </a:solidFill>
                          <a:miter lim="800000"/>
                          <a:headEnd/>
                          <a:tailEnd/>
                        </a:ln>
                      </wps:spPr>
                      <wps:txbx>
                        <w:txbxContent>
                          <w:p w14:paraId="5E432AA0" w14:textId="77777777" w:rsidR="008445E5" w:rsidRPr="005E7C78" w:rsidRDefault="008445E5" w:rsidP="007B2EB0">
                            <w:pPr>
                              <w:jc w:val="center"/>
                              <w:rPr>
                                <w:rFonts w:ascii="Calibri" w:hAnsi="Calibri"/>
                                <w:b/>
                                <w:sz w:val="20"/>
                                <w:szCs w:val="20"/>
                              </w:rPr>
                            </w:pPr>
                            <w:r>
                              <w:rPr>
                                <w:rFonts w:ascii="Calibri" w:hAnsi="Calibri"/>
                                <w:b/>
                                <w:sz w:val="20"/>
                                <w:szCs w:val="20"/>
                              </w:rPr>
                              <w:t>IPD (report for each main outcome)</w:t>
                            </w:r>
                          </w:p>
                          <w:p w14:paraId="51C71C1B" w14:textId="77777777" w:rsidR="008445E5" w:rsidRPr="00E65783" w:rsidRDefault="008445E5" w:rsidP="007B2EB0">
                            <w:pPr>
                              <w:spacing w:after="120" w:line="240" w:lineRule="auto"/>
                              <w:rPr>
                                <w:rFonts w:ascii="Calibri" w:hAnsi="Calibri"/>
                                <w:b/>
                                <w:bCs/>
                                <w:sz w:val="20"/>
                                <w:szCs w:val="20"/>
                              </w:rPr>
                            </w:pPr>
                            <w:r w:rsidRPr="00E65783">
                              <w:rPr>
                                <w:rFonts w:ascii="Calibri" w:hAnsi="Calibri"/>
                                <w:b/>
                                <w:bCs/>
                                <w:sz w:val="20"/>
                                <w:szCs w:val="20"/>
                              </w:rPr>
                              <w:t>All-cause mortality</w:t>
                            </w:r>
                          </w:p>
                          <w:p w14:paraId="5E8E2BCC" w14:textId="77777777" w:rsidR="008445E5" w:rsidRDefault="008445E5" w:rsidP="007B2EB0">
                            <w:pPr>
                              <w:spacing w:after="120" w:line="240" w:lineRule="auto"/>
                              <w:rPr>
                                <w:rFonts w:ascii="Calibri" w:hAnsi="Calibri"/>
                                <w:sz w:val="20"/>
                                <w:szCs w:val="20"/>
                              </w:rPr>
                            </w:pPr>
                            <w:r>
                              <w:rPr>
                                <w:rFonts w:ascii="Calibri" w:hAnsi="Calibri"/>
                                <w:sz w:val="20"/>
                                <w:szCs w:val="20"/>
                              </w:rPr>
                              <w:t>Number of studies included in analysis (n=14)</w:t>
                            </w:r>
                          </w:p>
                          <w:p w14:paraId="0F3311D8" w14:textId="77777777" w:rsidR="008445E5" w:rsidRDefault="008445E5" w:rsidP="007B2EB0">
                            <w:pPr>
                              <w:spacing w:after="120" w:line="240" w:lineRule="auto"/>
                              <w:rPr>
                                <w:rFonts w:ascii="Calibri" w:hAnsi="Calibri"/>
                                <w:sz w:val="20"/>
                                <w:szCs w:val="20"/>
                              </w:rPr>
                            </w:pPr>
                            <w:r>
                              <w:rPr>
                                <w:rFonts w:ascii="Calibri" w:hAnsi="Calibri"/>
                                <w:sz w:val="20"/>
                                <w:szCs w:val="20"/>
                              </w:rPr>
                              <w:t>Number of participants included in analysis (n=3158)</w:t>
                            </w:r>
                          </w:p>
                          <w:p w14:paraId="3540520D" w14:textId="77777777" w:rsidR="008445E5" w:rsidRPr="00E65783" w:rsidRDefault="008445E5" w:rsidP="007B2EB0">
                            <w:pPr>
                              <w:spacing w:after="120" w:line="240" w:lineRule="auto"/>
                              <w:rPr>
                                <w:rFonts w:ascii="Calibri" w:hAnsi="Calibri"/>
                                <w:b/>
                                <w:bCs/>
                                <w:sz w:val="20"/>
                                <w:szCs w:val="20"/>
                              </w:rPr>
                            </w:pPr>
                            <w:r w:rsidRPr="00E65783">
                              <w:rPr>
                                <w:rFonts w:ascii="Calibri" w:hAnsi="Calibri"/>
                                <w:b/>
                                <w:bCs/>
                                <w:sz w:val="20"/>
                                <w:szCs w:val="20"/>
                              </w:rPr>
                              <w:t>Cardiovascular and/or cerebrovascular events</w:t>
                            </w:r>
                          </w:p>
                          <w:p w14:paraId="7F989A9B" w14:textId="77777777" w:rsidR="008445E5" w:rsidRDefault="008445E5" w:rsidP="007B2EB0">
                            <w:pPr>
                              <w:spacing w:after="120" w:line="240" w:lineRule="auto"/>
                              <w:rPr>
                                <w:rFonts w:ascii="Calibri" w:hAnsi="Calibri"/>
                                <w:sz w:val="20"/>
                                <w:szCs w:val="20"/>
                              </w:rPr>
                            </w:pPr>
                            <w:r>
                              <w:rPr>
                                <w:rFonts w:ascii="Calibri" w:hAnsi="Calibri"/>
                                <w:sz w:val="20"/>
                                <w:szCs w:val="20"/>
                              </w:rPr>
                              <w:t>Number of studies included in analysis (n=13)</w:t>
                            </w:r>
                          </w:p>
                          <w:p w14:paraId="1C701D01" w14:textId="77777777" w:rsidR="008445E5" w:rsidRDefault="008445E5" w:rsidP="007B2EB0">
                            <w:pPr>
                              <w:spacing w:after="120" w:line="240" w:lineRule="auto"/>
                              <w:rPr>
                                <w:rFonts w:ascii="Calibri" w:hAnsi="Calibri"/>
                                <w:sz w:val="20"/>
                                <w:szCs w:val="20"/>
                              </w:rPr>
                            </w:pPr>
                            <w:r>
                              <w:rPr>
                                <w:rFonts w:ascii="Calibri" w:hAnsi="Calibri"/>
                                <w:sz w:val="20"/>
                                <w:szCs w:val="20"/>
                              </w:rPr>
                              <w:t>Number of participants included in analysis (n=3120)</w:t>
                            </w:r>
                          </w:p>
                          <w:p w14:paraId="14156A09" w14:textId="77777777" w:rsidR="008445E5" w:rsidRPr="00C47BA1" w:rsidRDefault="008445E5" w:rsidP="007B2EB0">
                            <w:pPr>
                              <w:spacing w:after="120" w:line="240" w:lineRule="auto"/>
                              <w:rPr>
                                <w:rFonts w:ascii="Calibri" w:hAnsi="Calibri"/>
                                <w:sz w:val="20"/>
                                <w:szCs w:val="20"/>
                              </w:rPr>
                            </w:pPr>
                          </w:p>
                          <w:p w14:paraId="1491975D" w14:textId="77777777" w:rsidR="008445E5" w:rsidRDefault="008445E5" w:rsidP="007B2EB0">
                            <w:pPr>
                              <w:jc w:val="center"/>
                              <w:rPr>
                                <w:rFonts w:ascii="Calibri" w:hAnsi="Calibri"/>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272D8D" id="_x0000_s1038" style="position:absolute;margin-left:9.15pt;margin-top:2.9pt;width:213.5pt;height:159.75pt;z-index:2503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">
                <v:textbox inset=",7.2pt,,7.2pt">
                  <w:txbxContent>
                    <w:p w14:paraId="5E432AA0" w14:textId="77777777" w:rsidR="008445E5" w:rsidRPr="005E7C78" w:rsidRDefault="008445E5" w:rsidP="007B2EB0">
                      <w:pPr>
                        <w:jc w:val="center"/>
                        <w:rPr>
                          <w:rFonts w:ascii="Calibri" w:hAnsi="Calibri"/>
                          <w:b/>
                          <w:sz w:val="20"/>
                          <w:szCs w:val="20"/>
                        </w:rPr>
                      </w:pPr>
                      <w:r>
                        <w:rPr>
                          <w:rFonts w:ascii="Calibri" w:hAnsi="Calibri"/>
                          <w:b/>
                          <w:sz w:val="20"/>
                          <w:szCs w:val="20"/>
                        </w:rPr>
                        <w:t>IPD (report for each main outcome)</w:t>
                      </w:r>
                    </w:p>
                    <w:p w14:paraId="51C71C1B" w14:textId="77777777" w:rsidR="008445E5" w:rsidRPr="00E65783" w:rsidRDefault="008445E5" w:rsidP="007B2EB0">
                      <w:pPr>
                        <w:spacing w:after="120" w:line="240" w:lineRule="auto"/>
                        <w:rPr>
                          <w:rFonts w:ascii="Calibri" w:hAnsi="Calibri"/>
                          <w:b/>
                          <w:bCs/>
                          <w:sz w:val="20"/>
                          <w:szCs w:val="20"/>
                        </w:rPr>
                      </w:pPr>
                      <w:r w:rsidRPr="00E65783">
                        <w:rPr>
                          <w:rFonts w:ascii="Calibri" w:hAnsi="Calibri"/>
                          <w:b/>
                          <w:bCs/>
                          <w:sz w:val="20"/>
                          <w:szCs w:val="20"/>
                        </w:rPr>
                        <w:t>All-cause mortality</w:t>
                      </w:r>
                    </w:p>
                    <w:p w14:paraId="5E8E2BCC" w14:textId="77777777" w:rsidR="008445E5" w:rsidRDefault="008445E5" w:rsidP="007B2EB0">
                      <w:pPr>
                        <w:spacing w:after="120" w:line="240" w:lineRule="auto"/>
                        <w:rPr>
                          <w:rFonts w:ascii="Calibri" w:hAnsi="Calibri"/>
                          <w:sz w:val="20"/>
                          <w:szCs w:val="20"/>
                        </w:rPr>
                      </w:pPr>
                      <w:r>
                        <w:rPr>
                          <w:rFonts w:ascii="Calibri" w:hAnsi="Calibri"/>
                          <w:sz w:val="20"/>
                          <w:szCs w:val="20"/>
                        </w:rPr>
                        <w:t>Number of studies included in analysis (n=14)</w:t>
                      </w:r>
                    </w:p>
                    <w:p w14:paraId="0F3311D8" w14:textId="77777777" w:rsidR="008445E5" w:rsidRDefault="008445E5" w:rsidP="007B2EB0">
                      <w:pPr>
                        <w:spacing w:after="120" w:line="240" w:lineRule="auto"/>
                        <w:rPr>
                          <w:rFonts w:ascii="Calibri" w:hAnsi="Calibri"/>
                          <w:sz w:val="20"/>
                          <w:szCs w:val="20"/>
                        </w:rPr>
                      </w:pPr>
                      <w:r>
                        <w:rPr>
                          <w:rFonts w:ascii="Calibri" w:hAnsi="Calibri"/>
                          <w:sz w:val="20"/>
                          <w:szCs w:val="20"/>
                        </w:rPr>
                        <w:t>Number of participants included in analysis (n=3158)</w:t>
                      </w:r>
                    </w:p>
                    <w:p w14:paraId="3540520D" w14:textId="77777777" w:rsidR="008445E5" w:rsidRPr="00E65783" w:rsidRDefault="008445E5" w:rsidP="007B2EB0">
                      <w:pPr>
                        <w:spacing w:after="120" w:line="240" w:lineRule="auto"/>
                        <w:rPr>
                          <w:rFonts w:ascii="Calibri" w:hAnsi="Calibri"/>
                          <w:b/>
                          <w:bCs/>
                          <w:sz w:val="20"/>
                          <w:szCs w:val="20"/>
                        </w:rPr>
                      </w:pPr>
                      <w:r w:rsidRPr="00E65783">
                        <w:rPr>
                          <w:rFonts w:ascii="Calibri" w:hAnsi="Calibri"/>
                          <w:b/>
                          <w:bCs/>
                          <w:sz w:val="20"/>
                          <w:szCs w:val="20"/>
                        </w:rPr>
                        <w:t>Cardiovascular and/or cerebrovascular events</w:t>
                      </w:r>
                    </w:p>
                    <w:p w14:paraId="7F989A9B" w14:textId="77777777" w:rsidR="008445E5" w:rsidRDefault="008445E5" w:rsidP="007B2EB0">
                      <w:pPr>
                        <w:spacing w:after="120" w:line="240" w:lineRule="auto"/>
                        <w:rPr>
                          <w:rFonts w:ascii="Calibri" w:hAnsi="Calibri"/>
                          <w:sz w:val="20"/>
                          <w:szCs w:val="20"/>
                        </w:rPr>
                      </w:pPr>
                      <w:r>
                        <w:rPr>
                          <w:rFonts w:ascii="Calibri" w:hAnsi="Calibri"/>
                          <w:sz w:val="20"/>
                          <w:szCs w:val="20"/>
                        </w:rPr>
                        <w:t>Number of studies included in analysis (n=13)</w:t>
                      </w:r>
                    </w:p>
                    <w:p w14:paraId="1C701D01" w14:textId="77777777" w:rsidR="008445E5" w:rsidRDefault="008445E5" w:rsidP="007B2EB0">
                      <w:pPr>
                        <w:spacing w:after="120" w:line="240" w:lineRule="auto"/>
                        <w:rPr>
                          <w:rFonts w:ascii="Calibri" w:hAnsi="Calibri"/>
                          <w:sz w:val="20"/>
                          <w:szCs w:val="20"/>
                        </w:rPr>
                      </w:pPr>
                      <w:r>
                        <w:rPr>
                          <w:rFonts w:ascii="Calibri" w:hAnsi="Calibri"/>
                          <w:sz w:val="20"/>
                          <w:szCs w:val="20"/>
                        </w:rPr>
                        <w:t>Number of participants included in analysis (n=3120)</w:t>
                      </w:r>
                    </w:p>
                    <w:p w14:paraId="14156A09" w14:textId="77777777" w:rsidR="008445E5" w:rsidRPr="00C47BA1" w:rsidRDefault="008445E5" w:rsidP="007B2EB0">
                      <w:pPr>
                        <w:spacing w:after="120" w:line="240" w:lineRule="auto"/>
                        <w:rPr>
                          <w:rFonts w:ascii="Calibri" w:hAnsi="Calibri"/>
                          <w:sz w:val="20"/>
                          <w:szCs w:val="20"/>
                        </w:rPr>
                      </w:pPr>
                    </w:p>
                    <w:p w14:paraId="1491975D" w14:textId="77777777" w:rsidR="008445E5" w:rsidRDefault="008445E5" w:rsidP="007B2EB0">
                      <w:pPr>
                        <w:jc w:val="center"/>
                        <w:rPr>
                          <w:rFonts w:ascii="Calibri" w:hAnsi="Calibri"/>
                        </w:rPr>
                      </w:pPr>
                    </w:p>
                  </w:txbxContent>
                </v:textbox>
              </v:rect>
            </w:pict>
          </mc:Fallback>
        </mc:AlternateContent>
      </w:r>
    </w:p>
    <w:p w14:paraId="2B1B141E" w14:textId="77777777" w:rsidR="0033740A" w:rsidRDefault="0033740A" w:rsidP="002A6777">
      <w:pPr>
        <w:rPr>
          <w:rFonts w:eastAsia="Times New Roman"/>
          <w:lang w:val="en" w:eastAsia="en-GB"/>
        </w:rPr>
      </w:pPr>
    </w:p>
    <w:p w14:paraId="48DF8150" w14:textId="77777777" w:rsidR="0033740A" w:rsidRDefault="0033740A" w:rsidP="002A6777">
      <w:pPr>
        <w:rPr>
          <w:rFonts w:eastAsia="Times New Roman"/>
          <w:lang w:val="en" w:eastAsia="en-GB"/>
        </w:rPr>
      </w:pPr>
    </w:p>
    <w:p w14:paraId="4170BFAA" w14:textId="77777777" w:rsidR="0033740A" w:rsidRDefault="0033740A" w:rsidP="002A6777">
      <w:pPr>
        <w:rPr>
          <w:rFonts w:cs="Times New Roman"/>
          <w:b/>
          <w:bCs/>
          <w:sz w:val="28"/>
          <w:szCs w:val="28"/>
        </w:rPr>
      </w:pPr>
    </w:p>
    <w:p w14:paraId="1D75C24A" w14:textId="77777777" w:rsidR="0033740A" w:rsidRDefault="0033740A" w:rsidP="002A6777">
      <w:pPr>
        <w:rPr>
          <w:rFonts w:cs="Times New Roman"/>
          <w:b/>
          <w:bCs/>
          <w:sz w:val="28"/>
          <w:szCs w:val="28"/>
        </w:rPr>
      </w:pPr>
    </w:p>
    <w:p w14:paraId="49AB4914" w14:textId="77777777" w:rsidR="0033740A" w:rsidRDefault="0033740A" w:rsidP="002A6777">
      <w:pPr>
        <w:rPr>
          <w:rFonts w:cs="Times New Roman"/>
          <w:b/>
          <w:bCs/>
          <w:sz w:val="28"/>
          <w:szCs w:val="28"/>
        </w:rPr>
      </w:pPr>
    </w:p>
    <w:p w14:paraId="4B1F66F2" w14:textId="77777777" w:rsidR="0033740A" w:rsidRDefault="0033740A" w:rsidP="002A6777">
      <w:pPr>
        <w:rPr>
          <w:rFonts w:cs="Times New Roman"/>
          <w:b/>
          <w:bCs/>
          <w:sz w:val="28"/>
          <w:szCs w:val="28"/>
        </w:rPr>
      </w:pPr>
    </w:p>
    <w:p w14:paraId="0EBD3439" w14:textId="77777777" w:rsidR="0033740A" w:rsidRDefault="0033740A" w:rsidP="002A6777">
      <w:pPr>
        <w:rPr>
          <w:rFonts w:cs="Times New Roman"/>
          <w:b/>
          <w:bCs/>
          <w:sz w:val="28"/>
          <w:szCs w:val="28"/>
        </w:rPr>
      </w:pPr>
    </w:p>
    <w:p w14:paraId="0B892E2D" w14:textId="0B35702D" w:rsidR="00FD0762" w:rsidRDefault="0033740A" w:rsidP="004A4E8D">
      <w:pPr>
        <w:pStyle w:val="Heading1"/>
        <w:rPr>
          <w:sz w:val="24"/>
          <w:szCs w:val="24"/>
        </w:rPr>
      </w:pPr>
      <w:r w:rsidRPr="004A4E8D">
        <w:rPr>
          <w:sz w:val="24"/>
          <w:szCs w:val="24"/>
        </w:rPr>
        <w:t>Figure 1</w:t>
      </w:r>
      <w:r w:rsidRPr="004A4E8D">
        <w:rPr>
          <w:sz w:val="24"/>
          <w:szCs w:val="24"/>
        </w:rPr>
        <w:tab/>
        <w:t>PRISMA-IPD flow diagram of selected studies</w:t>
      </w:r>
    </w:p>
    <w:p w14:paraId="1C1D29B2" w14:textId="77777777" w:rsidR="00FD0762" w:rsidRDefault="00FD0762">
      <w:pPr>
        <w:spacing w:after="200" w:line="276" w:lineRule="auto"/>
        <w:rPr>
          <w:rFonts w:eastAsiaTheme="minorHAnsi" w:cs="Arial"/>
          <w:b/>
          <w:bCs/>
          <w:kern w:val="32"/>
          <w:szCs w:val="24"/>
          <w:lang w:val="en-GB" w:eastAsia="en-GB" w:bidi="ar-SA"/>
        </w:rPr>
      </w:pPr>
      <w:r>
        <w:rPr>
          <w:szCs w:val="24"/>
        </w:rPr>
        <w:br w:type="page"/>
      </w:r>
    </w:p>
    <w:p w14:paraId="63CEAFA6" w14:textId="77777777" w:rsidR="0033740A" w:rsidRPr="004A4E8D" w:rsidRDefault="0033740A" w:rsidP="004A4E8D">
      <w:pPr>
        <w:pStyle w:val="Heading1"/>
        <w:rPr>
          <w:sz w:val="24"/>
          <w:szCs w:val="24"/>
        </w:rPr>
      </w:pPr>
    </w:p>
    <w:p w14:paraId="28BD220E" w14:textId="77777777" w:rsidR="0033740A" w:rsidRDefault="0033740A" w:rsidP="002A6777">
      <w:pPr>
        <w:rPr>
          <w:rFonts w:cs="Times New Roman"/>
          <w:b/>
          <w:bCs/>
          <w:sz w:val="28"/>
          <w:szCs w:val="28"/>
        </w:rPr>
      </w:pPr>
    </w:p>
    <w:p w14:paraId="1CF8BA4B" w14:textId="77777777" w:rsidR="0033740A" w:rsidRDefault="0033740A" w:rsidP="002A6777">
      <w:pPr>
        <w:rPr>
          <w:lang w:val="en-GB" w:eastAsia="en-GB" w:bidi="ar-SA"/>
        </w:rPr>
      </w:pPr>
    </w:p>
    <w:p w14:paraId="0D0F9409" w14:textId="77777777" w:rsidR="0033740A" w:rsidRDefault="0033740A" w:rsidP="002A6777">
      <w:pPr>
        <w:rPr>
          <w:lang w:val="en-GB" w:eastAsia="en-GB" w:bidi="ar-SA"/>
        </w:rPr>
      </w:pPr>
      <w:bookmarkStart w:id="1" w:name="_Hlk73531435"/>
    </w:p>
    <w:p w14:paraId="29AEC702" w14:textId="77777777" w:rsidR="0033740A" w:rsidRDefault="0033740A" w:rsidP="002A6777">
      <w:pPr>
        <w:rPr>
          <w:b/>
          <w:bCs/>
          <w:lang w:val="en-GB" w:eastAsia="en-GB" w:bidi="ar-SA"/>
        </w:rPr>
      </w:pPr>
      <w:bookmarkStart w:id="2" w:name="_Hlk70672855"/>
      <w:r w:rsidRPr="004C23C0">
        <w:rPr>
          <w:noProof/>
        </w:rPr>
        <w:drawing>
          <wp:inline distT="0" distB="0" distL="0" distR="0" wp14:anchorId="039BF05E" wp14:editId="1060F009">
            <wp:extent cx="5731510" cy="2421255"/>
            <wp:effectExtent l="0" t="0" r="254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1510" cy="2421255"/>
                    </a:xfrm>
                    <a:prstGeom prst="rect">
                      <a:avLst/>
                    </a:prstGeom>
                  </pic:spPr>
                </pic:pic>
              </a:graphicData>
            </a:graphic>
          </wp:inline>
        </w:drawing>
      </w:r>
    </w:p>
    <w:p w14:paraId="311551DF" w14:textId="77777777" w:rsidR="0033740A" w:rsidRPr="00681067" w:rsidRDefault="0033740A" w:rsidP="00681067">
      <w:pPr>
        <w:pStyle w:val="Heading1"/>
        <w:rPr>
          <w:sz w:val="24"/>
          <w:szCs w:val="24"/>
        </w:rPr>
      </w:pPr>
      <w:r w:rsidRPr="00681067">
        <w:rPr>
          <w:sz w:val="24"/>
          <w:szCs w:val="24"/>
        </w:rPr>
        <w:t>Figure 2</w:t>
      </w:r>
      <w:r w:rsidRPr="00681067">
        <w:rPr>
          <w:sz w:val="24"/>
          <w:szCs w:val="24"/>
        </w:rPr>
        <w:tab/>
        <w:t>Summary of the risk of bias assessment of the 17 IPD studies (data derived from published reports and from contacting the collaborators)</w:t>
      </w:r>
    </w:p>
    <w:bookmarkEnd w:id="1"/>
    <w:bookmarkEnd w:id="2"/>
    <w:p w14:paraId="19F2B00E" w14:textId="77777777" w:rsidR="0033740A" w:rsidRDefault="0033740A" w:rsidP="002A6777">
      <w:pPr>
        <w:rPr>
          <w:lang w:val="en-GB" w:eastAsia="en-GB" w:bidi="ar-SA"/>
        </w:rPr>
      </w:pPr>
    </w:p>
    <w:p w14:paraId="0E58CCF9" w14:textId="77777777" w:rsidR="0033740A" w:rsidRDefault="0033740A" w:rsidP="002A6777">
      <w:pPr>
        <w:rPr>
          <w:lang w:val="en-GB" w:eastAsia="en-GB" w:bidi="ar-SA"/>
        </w:rPr>
      </w:pPr>
      <w:bookmarkStart w:id="3" w:name="_Hlk73531453"/>
    </w:p>
    <w:p w14:paraId="03450E17" w14:textId="77777777" w:rsidR="00681067" w:rsidRDefault="0033740A" w:rsidP="00681067">
      <w:pPr>
        <w:rPr>
          <w:b/>
          <w:bCs/>
          <w:szCs w:val="24"/>
        </w:rPr>
      </w:pPr>
      <w:bookmarkStart w:id="4" w:name="_Hlk65746869"/>
      <w:r w:rsidRPr="004C23C0">
        <w:rPr>
          <w:noProof/>
        </w:rPr>
        <w:drawing>
          <wp:inline distT="0" distB="0" distL="0" distR="0" wp14:anchorId="71E55159" wp14:editId="410B34A6">
            <wp:extent cx="3341468" cy="7898860"/>
            <wp:effectExtent l="0" t="0" r="0" b="698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42065" cy="7900271"/>
                    </a:xfrm>
                    <a:prstGeom prst="rect">
                      <a:avLst/>
                    </a:prstGeom>
                  </pic:spPr>
                </pic:pic>
              </a:graphicData>
            </a:graphic>
          </wp:inline>
        </w:drawing>
      </w:r>
    </w:p>
    <w:p w14:paraId="72637FFD" w14:textId="1A67CB4F" w:rsidR="0033740A" w:rsidRDefault="0033740A" w:rsidP="0053559B">
      <w:pPr>
        <w:pStyle w:val="Heading1"/>
        <w:rPr>
          <w:sz w:val="24"/>
          <w:szCs w:val="24"/>
        </w:rPr>
      </w:pPr>
      <w:r w:rsidRPr="00761005">
        <w:rPr>
          <w:rStyle w:val="Heading1Char"/>
          <w:b/>
          <w:bCs/>
          <w:sz w:val="24"/>
          <w:szCs w:val="24"/>
        </w:rPr>
        <w:t>Figure 3</w:t>
      </w:r>
      <w:r w:rsidRPr="00761005">
        <w:rPr>
          <w:rStyle w:val="Heading1Char"/>
          <w:b/>
          <w:bCs/>
          <w:sz w:val="24"/>
          <w:szCs w:val="24"/>
        </w:rPr>
        <w:tab/>
        <w:t>Risk of bias assessments of the 17 IPD studies (data derived from published reports and from contacting the collaborators</w:t>
      </w:r>
      <w:r w:rsidRPr="00761005">
        <w:rPr>
          <w:sz w:val="24"/>
          <w:szCs w:val="24"/>
        </w:rPr>
        <w:t>)</w:t>
      </w:r>
    </w:p>
    <w:p w14:paraId="1AEF65F3" w14:textId="77777777" w:rsidR="0053559B" w:rsidRPr="00761005" w:rsidRDefault="0053559B" w:rsidP="0053559B">
      <w:pPr>
        <w:rPr>
          <w:lang w:val="en-GB" w:eastAsia="en-GB" w:bidi="ar-SA"/>
        </w:rPr>
      </w:pPr>
    </w:p>
    <w:bookmarkEnd w:id="3"/>
    <w:bookmarkEnd w:id="4"/>
    <w:p w14:paraId="4836BE4A" w14:textId="772EEEDB" w:rsidR="00CB23C3" w:rsidRDefault="00CB23C3" w:rsidP="002A6777">
      <w:pPr>
        <w:rPr>
          <w:lang w:val="en-GB" w:eastAsia="en-GB" w:bidi="ar-SA"/>
        </w:rPr>
      </w:pPr>
    </w:p>
    <w:p w14:paraId="5E8E2D76" w14:textId="77777777" w:rsidR="00CB23C3" w:rsidRDefault="00CB23C3" w:rsidP="002A6777">
      <w:pPr>
        <w:rPr>
          <w:lang w:val="en-GB" w:eastAsia="en-GB" w:bidi="ar-SA"/>
        </w:rPr>
      </w:pPr>
    </w:p>
    <w:p w14:paraId="326E5807" w14:textId="77777777" w:rsidR="0033740A" w:rsidRDefault="0033740A" w:rsidP="002A6777">
      <w:pPr>
        <w:rPr>
          <w:lang w:val="en-GB" w:eastAsia="en-GB" w:bidi="ar-SA"/>
        </w:rPr>
      </w:pPr>
      <w:bookmarkStart w:id="5" w:name="_Hlk73531496"/>
      <w:r w:rsidRPr="00834ECB">
        <w:rPr>
          <w:noProof/>
          <w:lang w:val="en-GB" w:eastAsia="en-GB" w:bidi="ar-SA"/>
        </w:rPr>
        <w:drawing>
          <wp:inline distT="0" distB="0" distL="0" distR="0" wp14:anchorId="03CF01DA" wp14:editId="3786AAF6">
            <wp:extent cx="5731510" cy="2421255"/>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421255"/>
                    </a:xfrm>
                    <a:prstGeom prst="rect">
                      <a:avLst/>
                    </a:prstGeom>
                  </pic:spPr>
                </pic:pic>
              </a:graphicData>
            </a:graphic>
          </wp:inline>
        </w:drawing>
      </w:r>
    </w:p>
    <w:p w14:paraId="4E33C129" w14:textId="77777777" w:rsidR="0033740A" w:rsidRPr="006164E0" w:rsidRDefault="0033740A" w:rsidP="006164E0">
      <w:pPr>
        <w:pStyle w:val="Heading1"/>
        <w:rPr>
          <w:sz w:val="24"/>
          <w:szCs w:val="24"/>
        </w:rPr>
      </w:pPr>
      <w:bookmarkStart w:id="6" w:name="_Hlk70672841"/>
      <w:r w:rsidRPr="006164E0">
        <w:rPr>
          <w:sz w:val="24"/>
          <w:szCs w:val="24"/>
        </w:rPr>
        <w:t>Figure 4</w:t>
      </w:r>
      <w:r w:rsidRPr="006164E0">
        <w:rPr>
          <w:sz w:val="24"/>
          <w:szCs w:val="24"/>
        </w:rPr>
        <w:tab/>
        <w:t>Summary of the risk of bias assessment of the 17 IPD studies (data from published reports only)</w:t>
      </w:r>
    </w:p>
    <w:bookmarkEnd w:id="5"/>
    <w:bookmarkEnd w:id="6"/>
    <w:p w14:paraId="328619B6" w14:textId="77777777" w:rsidR="0033740A" w:rsidRDefault="0033740A" w:rsidP="002A6777">
      <w:pPr>
        <w:rPr>
          <w:lang w:val="en-GB" w:eastAsia="en-GB" w:bidi="ar-SA"/>
        </w:rPr>
      </w:pPr>
      <w:r>
        <w:rPr>
          <w:lang w:val="en-GB" w:eastAsia="en-GB" w:bidi="ar-SA"/>
        </w:rPr>
        <w:tab/>
      </w:r>
    </w:p>
    <w:p w14:paraId="5D953076" w14:textId="77777777" w:rsidR="0033740A" w:rsidRDefault="0033740A" w:rsidP="002A6777">
      <w:pPr>
        <w:rPr>
          <w:lang w:val="en-GB" w:eastAsia="en-GB" w:bidi="ar-SA"/>
        </w:rPr>
      </w:pPr>
    </w:p>
    <w:p w14:paraId="21F14BA2" w14:textId="77777777" w:rsidR="00D426A9" w:rsidRDefault="0033740A" w:rsidP="00D426A9">
      <w:pPr>
        <w:rPr>
          <w:b/>
          <w:bCs/>
          <w:szCs w:val="24"/>
        </w:rPr>
      </w:pPr>
      <w:bookmarkStart w:id="7" w:name="_Hlk73531509"/>
      <w:r w:rsidRPr="00834ECB">
        <w:rPr>
          <w:noProof/>
          <w:lang w:val="en-GB" w:eastAsia="en-GB" w:bidi="ar-SA"/>
        </w:rPr>
        <w:drawing>
          <wp:inline distT="0" distB="0" distL="0" distR="0" wp14:anchorId="445983FF" wp14:editId="3929A54E">
            <wp:extent cx="3429000" cy="81057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29000" cy="8105775"/>
                    </a:xfrm>
                    <a:prstGeom prst="rect">
                      <a:avLst/>
                    </a:prstGeom>
                  </pic:spPr>
                </pic:pic>
              </a:graphicData>
            </a:graphic>
          </wp:inline>
        </w:drawing>
      </w:r>
    </w:p>
    <w:p w14:paraId="6B5E30CC" w14:textId="18341053" w:rsidR="0033740A" w:rsidRPr="00761005" w:rsidRDefault="0033740A" w:rsidP="00761005">
      <w:pPr>
        <w:pStyle w:val="Heading1"/>
        <w:rPr>
          <w:sz w:val="24"/>
          <w:szCs w:val="24"/>
        </w:rPr>
      </w:pPr>
      <w:r w:rsidRPr="00761005">
        <w:rPr>
          <w:sz w:val="24"/>
          <w:szCs w:val="24"/>
        </w:rPr>
        <w:t>Figure 5</w:t>
      </w:r>
      <w:r w:rsidR="00D426A9" w:rsidRPr="00761005">
        <w:rPr>
          <w:sz w:val="24"/>
          <w:szCs w:val="24"/>
        </w:rPr>
        <w:tab/>
      </w:r>
      <w:r w:rsidRPr="00761005">
        <w:rPr>
          <w:sz w:val="24"/>
          <w:szCs w:val="24"/>
        </w:rPr>
        <w:t>Risk of bias assessments of the 17 IPD studies (data from publications only)</w:t>
      </w:r>
    </w:p>
    <w:bookmarkEnd w:id="7"/>
    <w:p w14:paraId="72164AB9" w14:textId="77777777" w:rsidR="0033740A" w:rsidRDefault="0033740A" w:rsidP="002A6777">
      <w:pPr>
        <w:sectPr w:rsidR="0033740A" w:rsidSect="007B2EB0">
          <w:pgSz w:w="11906" w:h="16838"/>
          <w:pgMar w:top="1440" w:right="1440" w:bottom="1440" w:left="1440" w:header="709" w:footer="709" w:gutter="0"/>
          <w:cols w:space="708"/>
          <w:docGrid w:linePitch="360"/>
        </w:sectPr>
      </w:pPr>
    </w:p>
    <w:p w14:paraId="7E49D610" w14:textId="77777777" w:rsidR="0033740A" w:rsidRDefault="0033740A" w:rsidP="002A6777">
      <w:pPr>
        <w:rPr>
          <w:lang w:val="en-GB" w:eastAsia="en-GB" w:bidi="ar-SA"/>
        </w:rPr>
      </w:pPr>
    </w:p>
    <w:p w14:paraId="71A60F08" w14:textId="77777777" w:rsidR="0033740A" w:rsidRDefault="0033740A" w:rsidP="002A6777">
      <w:pPr>
        <w:rPr>
          <w:lang w:val="en-GB" w:eastAsia="en-GB" w:bidi="ar-SA"/>
        </w:rPr>
      </w:pPr>
      <w:bookmarkStart w:id="8" w:name="_Hlk73531582"/>
      <w:r w:rsidRPr="003B51A1">
        <w:rPr>
          <w:noProof/>
          <w:lang w:val="en-GB" w:eastAsia="en-GB" w:bidi="ar-SA"/>
        </w:rPr>
        <w:drawing>
          <wp:inline distT="0" distB="0" distL="0" distR="0" wp14:anchorId="7B4004A9" wp14:editId="61FFBEAE">
            <wp:extent cx="5731510" cy="2421255"/>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2421255"/>
                    </a:xfrm>
                    <a:prstGeom prst="rect">
                      <a:avLst/>
                    </a:prstGeom>
                  </pic:spPr>
                </pic:pic>
              </a:graphicData>
            </a:graphic>
          </wp:inline>
        </w:drawing>
      </w:r>
    </w:p>
    <w:p w14:paraId="0A9BA36A" w14:textId="4504FBE7" w:rsidR="0033740A" w:rsidRPr="0053559B" w:rsidRDefault="0033740A" w:rsidP="0053559B">
      <w:pPr>
        <w:pStyle w:val="Heading1"/>
        <w:rPr>
          <w:sz w:val="24"/>
          <w:szCs w:val="24"/>
        </w:rPr>
      </w:pPr>
      <w:r w:rsidRPr="0053559B">
        <w:rPr>
          <w:sz w:val="24"/>
          <w:szCs w:val="24"/>
        </w:rPr>
        <w:t xml:space="preserve">Figure </w:t>
      </w:r>
      <w:r w:rsidR="00A900DD" w:rsidRPr="0053559B">
        <w:rPr>
          <w:sz w:val="24"/>
          <w:szCs w:val="24"/>
        </w:rPr>
        <w:t>6</w:t>
      </w:r>
      <w:r w:rsidRPr="0053559B">
        <w:rPr>
          <w:sz w:val="24"/>
          <w:szCs w:val="24"/>
        </w:rPr>
        <w:tab/>
        <w:t>Summary of risk of bias assessment of the 18 non-IPD studies</w:t>
      </w:r>
    </w:p>
    <w:p w14:paraId="0FD8D694" w14:textId="77777777" w:rsidR="0033740A" w:rsidRDefault="0033740A" w:rsidP="002A6777">
      <w:pPr>
        <w:rPr>
          <w:lang w:val="en-GB" w:eastAsia="en-GB" w:bidi="ar-SA"/>
        </w:rPr>
      </w:pPr>
    </w:p>
    <w:p w14:paraId="0CACA0AB" w14:textId="77777777" w:rsidR="0033740A" w:rsidRDefault="0033740A" w:rsidP="002A6777">
      <w:pPr>
        <w:rPr>
          <w:lang w:val="en-GB" w:eastAsia="en-GB" w:bidi="ar-SA"/>
        </w:rPr>
      </w:pPr>
    </w:p>
    <w:p w14:paraId="6E6AAE0C" w14:textId="6B4095E5" w:rsidR="0053559B" w:rsidRDefault="0033740A" w:rsidP="00D426A9">
      <w:pPr>
        <w:rPr>
          <w:b/>
          <w:bCs/>
          <w:szCs w:val="24"/>
        </w:rPr>
      </w:pPr>
      <w:r w:rsidRPr="003B51A1">
        <w:rPr>
          <w:noProof/>
          <w:lang w:val="en-GB" w:eastAsia="en-GB" w:bidi="ar-SA"/>
        </w:rPr>
        <w:drawing>
          <wp:inline distT="0" distB="0" distL="0" distR="0" wp14:anchorId="2B42F9A5" wp14:editId="0DCD79B3">
            <wp:extent cx="3015574" cy="8225142"/>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22516" cy="8244078"/>
                    </a:xfrm>
                    <a:prstGeom prst="rect">
                      <a:avLst/>
                    </a:prstGeom>
                  </pic:spPr>
                </pic:pic>
              </a:graphicData>
            </a:graphic>
          </wp:inline>
        </w:drawing>
      </w:r>
    </w:p>
    <w:p w14:paraId="6F6A3679" w14:textId="27C36F40" w:rsidR="0033740A" w:rsidRPr="0053559B" w:rsidRDefault="0033740A" w:rsidP="0053559B">
      <w:pPr>
        <w:pStyle w:val="Heading1"/>
        <w:rPr>
          <w:sz w:val="24"/>
          <w:szCs w:val="24"/>
        </w:rPr>
      </w:pPr>
      <w:r w:rsidRPr="0053559B">
        <w:rPr>
          <w:sz w:val="24"/>
          <w:szCs w:val="24"/>
        </w:rPr>
        <w:t xml:space="preserve">Figure </w:t>
      </w:r>
      <w:r w:rsidR="00A900DD" w:rsidRPr="0053559B">
        <w:rPr>
          <w:sz w:val="24"/>
          <w:szCs w:val="24"/>
        </w:rPr>
        <w:t>7</w:t>
      </w:r>
      <w:r w:rsidRPr="0053559B">
        <w:rPr>
          <w:sz w:val="24"/>
          <w:szCs w:val="24"/>
        </w:rPr>
        <w:tab/>
        <w:t>Risk of bias assessments of the 18 non-IPD studies</w:t>
      </w:r>
    </w:p>
    <w:bookmarkEnd w:id="8"/>
    <w:p w14:paraId="2B1F5894" w14:textId="77777777" w:rsidR="0053559B" w:rsidRDefault="0053559B" w:rsidP="00231296"/>
    <w:p w14:paraId="5F695DDE" w14:textId="09486FE3" w:rsidR="006654E5" w:rsidRDefault="006654E5" w:rsidP="002A6777"/>
    <w:p w14:paraId="6D74AD04" w14:textId="77777777" w:rsidR="006654E5" w:rsidRDefault="006654E5" w:rsidP="002A6777"/>
    <w:p w14:paraId="16A0BCB7" w14:textId="77777777" w:rsidR="006654E5" w:rsidRDefault="006654E5" w:rsidP="002A6777"/>
    <w:p w14:paraId="22D3EB5B" w14:textId="77777777" w:rsidR="006654E5" w:rsidRDefault="006654E5" w:rsidP="002A6777"/>
    <w:p w14:paraId="0B9EA972" w14:textId="767C230F" w:rsidR="0033740A" w:rsidRDefault="006654E5" w:rsidP="002A6777">
      <w:pPr>
        <w:rPr>
          <w:rFonts w:cs="Times New Roman"/>
          <w:b/>
          <w:bCs/>
          <w:szCs w:val="24"/>
        </w:rPr>
      </w:pPr>
      <w:r>
        <w:rPr>
          <w:noProof/>
        </w:rPr>
        <w:drawing>
          <wp:inline distT="0" distB="0" distL="0" distR="0" wp14:anchorId="506D0F55" wp14:editId="41E10D0F">
            <wp:extent cx="5731510" cy="4170680"/>
            <wp:effectExtent l="0" t="0" r="2540" b="127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4170680"/>
                    </a:xfrm>
                    <a:prstGeom prst="rect">
                      <a:avLst/>
                    </a:prstGeom>
                    <a:noFill/>
                    <a:ln>
                      <a:noFill/>
                    </a:ln>
                  </pic:spPr>
                </pic:pic>
              </a:graphicData>
            </a:graphic>
          </wp:inline>
        </w:drawing>
      </w:r>
      <w:r w:rsidRPr="006654E5">
        <w:t xml:space="preserve"> </w:t>
      </w:r>
    </w:p>
    <w:p w14:paraId="727EF47D" w14:textId="615DA890" w:rsidR="00D426A9" w:rsidRDefault="00D426A9" w:rsidP="002A6777">
      <w:bookmarkStart w:id="9" w:name="_Hlk73532405"/>
      <w:bookmarkStart w:id="10" w:name="_Hlk73532531"/>
    </w:p>
    <w:p w14:paraId="5A433321" w14:textId="3C420393" w:rsidR="009B1C8C" w:rsidRDefault="009B1C8C" w:rsidP="002A6777">
      <w:r>
        <w:rPr>
          <w:noProof/>
        </w:rPr>
        <w:drawing>
          <wp:inline distT="0" distB="0" distL="0" distR="0" wp14:anchorId="719CFD87" wp14:editId="527A6D92">
            <wp:extent cx="5731510" cy="4170680"/>
            <wp:effectExtent l="0" t="0" r="2540" b="127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4170680"/>
                    </a:xfrm>
                    <a:prstGeom prst="rect">
                      <a:avLst/>
                    </a:prstGeom>
                    <a:noFill/>
                    <a:ln>
                      <a:noFill/>
                    </a:ln>
                  </pic:spPr>
                </pic:pic>
              </a:graphicData>
            </a:graphic>
          </wp:inline>
        </w:drawing>
      </w:r>
    </w:p>
    <w:p w14:paraId="60D72BA4" w14:textId="61187AB8" w:rsidR="0033740A" w:rsidRPr="00D426A9" w:rsidRDefault="0033740A" w:rsidP="00D426A9">
      <w:pPr>
        <w:pStyle w:val="Heading1"/>
        <w:rPr>
          <w:sz w:val="24"/>
          <w:szCs w:val="24"/>
        </w:rPr>
      </w:pPr>
      <w:r w:rsidRPr="00D426A9">
        <w:rPr>
          <w:sz w:val="24"/>
          <w:szCs w:val="24"/>
        </w:rPr>
        <w:t xml:space="preserve">Figure </w:t>
      </w:r>
      <w:r w:rsidR="00A900DD">
        <w:rPr>
          <w:sz w:val="24"/>
          <w:szCs w:val="24"/>
        </w:rPr>
        <w:t>8</w:t>
      </w:r>
      <w:r w:rsidRPr="00D426A9">
        <w:rPr>
          <w:sz w:val="24"/>
          <w:szCs w:val="24"/>
        </w:rPr>
        <w:tab/>
        <w:t xml:space="preserve"> IPD meta-analysis for mortality from any cause; (a) two-stage analysis</w:t>
      </w:r>
      <w:bookmarkEnd w:id="9"/>
      <w:r w:rsidRPr="00D426A9">
        <w:rPr>
          <w:sz w:val="24"/>
          <w:szCs w:val="24"/>
        </w:rPr>
        <w:t>; (b) Mantel-Haenszel</w:t>
      </w:r>
    </w:p>
    <w:p w14:paraId="0B1E44C6" w14:textId="2FB202E7" w:rsidR="0033740A" w:rsidRDefault="0033740A" w:rsidP="00A900DD">
      <w:pPr>
        <w:spacing w:line="240" w:lineRule="auto"/>
        <w:rPr>
          <w:rFonts w:cs="Times New Roman"/>
          <w:b/>
          <w:bCs/>
          <w:i/>
          <w:iCs/>
          <w:szCs w:val="24"/>
        </w:rPr>
      </w:pPr>
      <w:bookmarkStart w:id="11" w:name="_Hlk73532480"/>
      <w:r>
        <w:rPr>
          <w:rFonts w:cs="Times New Roman"/>
          <w:sz w:val="20"/>
          <w:szCs w:val="20"/>
        </w:rPr>
        <w:t xml:space="preserve">REML Restricted Maximum Likelihood; MH </w:t>
      </w:r>
      <w:r w:rsidRPr="00153832">
        <w:rPr>
          <w:rFonts w:cs="Times New Roman"/>
          <w:sz w:val="20"/>
          <w:szCs w:val="20"/>
        </w:rPr>
        <w:t>Mantel-Haenszel</w:t>
      </w:r>
      <w:r>
        <w:rPr>
          <w:rFonts w:cs="Times New Roman"/>
          <w:sz w:val="20"/>
          <w:szCs w:val="20"/>
        </w:rPr>
        <w:t>; TRT T</w:t>
      </w:r>
      <w:r w:rsidRPr="00534CA7">
        <w:rPr>
          <w:rFonts w:cs="Times New Roman"/>
          <w:sz w:val="20"/>
          <w:szCs w:val="20"/>
        </w:rPr>
        <w:t xml:space="preserve">estosterone </w:t>
      </w:r>
      <w:r>
        <w:rPr>
          <w:rFonts w:cs="Times New Roman"/>
          <w:sz w:val="20"/>
          <w:szCs w:val="20"/>
        </w:rPr>
        <w:t>R</w:t>
      </w:r>
      <w:r w:rsidRPr="00534CA7">
        <w:rPr>
          <w:rFonts w:cs="Times New Roman"/>
          <w:sz w:val="20"/>
          <w:szCs w:val="20"/>
        </w:rPr>
        <w:t xml:space="preserve">eplacement </w:t>
      </w:r>
      <w:r>
        <w:rPr>
          <w:rFonts w:cs="Times New Roman"/>
          <w:sz w:val="20"/>
          <w:szCs w:val="20"/>
        </w:rPr>
        <w:t>T</w:t>
      </w:r>
      <w:r w:rsidRPr="00534CA7">
        <w:rPr>
          <w:rFonts w:cs="Times New Roman"/>
          <w:sz w:val="20"/>
          <w:szCs w:val="20"/>
        </w:rPr>
        <w:t>herapy</w:t>
      </w:r>
      <w:r>
        <w:rPr>
          <w:rFonts w:cs="Times New Roman"/>
          <w:sz w:val="20"/>
          <w:szCs w:val="20"/>
        </w:rPr>
        <w:t>;</w:t>
      </w:r>
      <w:r w:rsidRPr="00660F41">
        <w:rPr>
          <w:rFonts w:cs="Times New Roman"/>
          <w:sz w:val="20"/>
          <w:szCs w:val="20"/>
        </w:rPr>
        <w:t xml:space="preserve"> CI Confidence Interval</w:t>
      </w:r>
      <w:r>
        <w:rPr>
          <w:rFonts w:cs="Times New Roman"/>
          <w:sz w:val="20"/>
          <w:szCs w:val="20"/>
        </w:rPr>
        <w:t>.</w:t>
      </w:r>
      <w:bookmarkEnd w:id="10"/>
      <w:bookmarkEnd w:id="11"/>
    </w:p>
    <w:p w14:paraId="23411581" w14:textId="55CDA5C3" w:rsidR="0033740A" w:rsidRPr="004801A8" w:rsidRDefault="0033740A" w:rsidP="002A6777">
      <w:pPr>
        <w:rPr>
          <w:rFonts w:cs="Times New Roman"/>
          <w:szCs w:val="24"/>
        </w:rPr>
      </w:pPr>
    </w:p>
    <w:p w14:paraId="084A6454" w14:textId="3522B794" w:rsidR="006654E5" w:rsidRDefault="006654E5" w:rsidP="007B2EB0">
      <w:r w:rsidRPr="006654E5">
        <w:rPr>
          <w:noProof/>
        </w:rPr>
        <w:drawing>
          <wp:inline distT="0" distB="0" distL="0" distR="0" wp14:anchorId="3BBEA33E" wp14:editId="52EF5F55">
            <wp:extent cx="5029200" cy="3657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29200" cy="3657600"/>
                    </a:xfrm>
                    <a:prstGeom prst="rect">
                      <a:avLst/>
                    </a:prstGeom>
                    <a:noFill/>
                    <a:ln>
                      <a:noFill/>
                    </a:ln>
                  </pic:spPr>
                </pic:pic>
              </a:graphicData>
            </a:graphic>
          </wp:inline>
        </w:drawing>
      </w:r>
    </w:p>
    <w:p w14:paraId="7D452618" w14:textId="69E0BC2D" w:rsidR="0033740A" w:rsidRPr="00742ED8" w:rsidRDefault="0033740A" w:rsidP="000C6B30">
      <w:pPr>
        <w:pStyle w:val="Heading1"/>
        <w:rPr>
          <w:rStyle w:val="Heading1Char"/>
          <w:b/>
          <w:bCs/>
          <w:sz w:val="24"/>
          <w:szCs w:val="24"/>
        </w:rPr>
      </w:pPr>
      <w:r w:rsidRPr="00742ED8">
        <w:rPr>
          <w:rStyle w:val="Heading1Char"/>
          <w:b/>
          <w:bCs/>
          <w:sz w:val="24"/>
          <w:szCs w:val="24"/>
        </w:rPr>
        <w:t xml:space="preserve">Figure </w:t>
      </w:r>
      <w:r w:rsidR="00A900DD" w:rsidRPr="000C6B30">
        <w:rPr>
          <w:rStyle w:val="Heading1Char"/>
          <w:b/>
          <w:bCs/>
          <w:sz w:val="24"/>
          <w:szCs w:val="24"/>
        </w:rPr>
        <w:t>9</w:t>
      </w:r>
      <w:r w:rsidRPr="002A32AB">
        <w:rPr>
          <w:rStyle w:val="Heading1Char"/>
          <w:b/>
          <w:bCs/>
          <w:sz w:val="24"/>
          <w:szCs w:val="24"/>
        </w:rPr>
        <w:tab/>
        <w:t>Two-stage IPD meta-analysis for cardiovascular and/or cerebrovascular</w:t>
      </w:r>
      <w:r w:rsidRPr="000C6B30">
        <w:rPr>
          <w:sz w:val="24"/>
          <w:szCs w:val="24"/>
        </w:rPr>
        <w:t xml:space="preserve"> </w:t>
      </w:r>
      <w:r w:rsidRPr="00A5688D">
        <w:rPr>
          <w:rStyle w:val="Heading1Char"/>
          <w:b/>
          <w:bCs/>
          <w:sz w:val="24"/>
          <w:szCs w:val="24"/>
        </w:rPr>
        <w:t>events</w:t>
      </w:r>
    </w:p>
    <w:p w14:paraId="60D3589C" w14:textId="77777777" w:rsidR="0033740A" w:rsidRDefault="0033740A" w:rsidP="009E51F3">
      <w:pPr>
        <w:spacing w:line="240" w:lineRule="auto"/>
        <w:rPr>
          <w:rFonts w:cs="Times New Roman"/>
          <w:sz w:val="20"/>
          <w:szCs w:val="20"/>
        </w:rPr>
      </w:pPr>
      <w:r>
        <w:rPr>
          <w:rFonts w:cs="Times New Roman"/>
          <w:sz w:val="20"/>
          <w:szCs w:val="20"/>
        </w:rPr>
        <w:t>REML Restricted Maximum Likelihood; TRT T</w:t>
      </w:r>
      <w:r w:rsidRPr="00534CA7">
        <w:rPr>
          <w:rFonts w:cs="Times New Roman"/>
          <w:sz w:val="20"/>
          <w:szCs w:val="20"/>
        </w:rPr>
        <w:t xml:space="preserve">estosterone </w:t>
      </w:r>
      <w:r>
        <w:rPr>
          <w:rFonts w:cs="Times New Roman"/>
          <w:sz w:val="20"/>
          <w:szCs w:val="20"/>
        </w:rPr>
        <w:t>R</w:t>
      </w:r>
      <w:r w:rsidRPr="00534CA7">
        <w:rPr>
          <w:rFonts w:cs="Times New Roman"/>
          <w:sz w:val="20"/>
          <w:szCs w:val="20"/>
        </w:rPr>
        <w:t xml:space="preserve">eplacement </w:t>
      </w:r>
      <w:r>
        <w:rPr>
          <w:rFonts w:cs="Times New Roman"/>
          <w:sz w:val="20"/>
          <w:szCs w:val="20"/>
        </w:rPr>
        <w:t>T</w:t>
      </w:r>
      <w:r w:rsidRPr="00534CA7">
        <w:rPr>
          <w:rFonts w:cs="Times New Roman"/>
          <w:sz w:val="20"/>
          <w:szCs w:val="20"/>
        </w:rPr>
        <w:t>herapy</w:t>
      </w:r>
      <w:r>
        <w:rPr>
          <w:rFonts w:cs="Times New Roman"/>
          <w:sz w:val="20"/>
          <w:szCs w:val="20"/>
        </w:rPr>
        <w:t>;</w:t>
      </w:r>
      <w:r w:rsidRPr="00660F41">
        <w:rPr>
          <w:rFonts w:cs="Times New Roman"/>
          <w:sz w:val="20"/>
          <w:szCs w:val="20"/>
        </w:rPr>
        <w:t xml:space="preserve"> CI Confidence Interval</w:t>
      </w:r>
      <w:r>
        <w:rPr>
          <w:rFonts w:cs="Times New Roman"/>
          <w:sz w:val="20"/>
          <w:szCs w:val="20"/>
        </w:rPr>
        <w:t>.</w:t>
      </w:r>
    </w:p>
    <w:p w14:paraId="26FB361C" w14:textId="77777777" w:rsidR="0033740A" w:rsidRPr="00B44C54" w:rsidRDefault="0033740A" w:rsidP="009E51F3">
      <w:pPr>
        <w:spacing w:line="240" w:lineRule="auto"/>
        <w:rPr>
          <w:rFonts w:cs="Times New Roman"/>
          <w:sz w:val="20"/>
          <w:szCs w:val="20"/>
        </w:rPr>
      </w:pPr>
      <w:r>
        <w:rPr>
          <w:rFonts w:cs="Times New Roman"/>
          <w:sz w:val="20"/>
          <w:szCs w:val="20"/>
        </w:rPr>
        <w:t>Note: Giltay2010a and Basaria2010 did not converge as a fixed effects analysis therefore was included in the Non-IPD trials</w:t>
      </w:r>
    </w:p>
    <w:p w14:paraId="0E57970F" w14:textId="77777777" w:rsidR="0033740A" w:rsidRDefault="0033740A" w:rsidP="007B2EB0">
      <w:pPr>
        <w:rPr>
          <w:rFonts w:cs="Times New Roman"/>
          <w:szCs w:val="24"/>
        </w:rPr>
      </w:pPr>
    </w:p>
    <w:p w14:paraId="514AC77B" w14:textId="77777777" w:rsidR="0033740A" w:rsidRDefault="0033740A" w:rsidP="007B2EB0">
      <w:pPr>
        <w:rPr>
          <w:rFonts w:cs="Times New Roman"/>
          <w:szCs w:val="24"/>
        </w:rPr>
      </w:pPr>
    </w:p>
    <w:p w14:paraId="3CD399E4" w14:textId="77777777" w:rsidR="0033740A" w:rsidRDefault="0033740A" w:rsidP="007B2EB0">
      <w:pPr>
        <w:rPr>
          <w:rFonts w:cs="Times New Roman"/>
          <w:szCs w:val="24"/>
        </w:rPr>
      </w:pPr>
    </w:p>
    <w:p w14:paraId="1CC3A25C" w14:textId="77777777" w:rsidR="0033740A" w:rsidRDefault="0033740A" w:rsidP="007B2EB0">
      <w:pPr>
        <w:rPr>
          <w:rFonts w:cs="Times New Roman"/>
          <w:szCs w:val="24"/>
        </w:rPr>
      </w:pPr>
    </w:p>
    <w:p w14:paraId="183877CB" w14:textId="77777777" w:rsidR="0033740A" w:rsidRDefault="0033740A" w:rsidP="007B2EB0">
      <w:pPr>
        <w:rPr>
          <w:rFonts w:cs="Times New Roman"/>
          <w:szCs w:val="24"/>
        </w:rPr>
      </w:pPr>
    </w:p>
    <w:p w14:paraId="49586E74" w14:textId="77777777" w:rsidR="0033740A" w:rsidRDefault="0033740A" w:rsidP="007B2EB0">
      <w:pPr>
        <w:rPr>
          <w:rFonts w:cs="Times New Roman"/>
          <w:szCs w:val="24"/>
        </w:rPr>
      </w:pPr>
    </w:p>
    <w:p w14:paraId="60922B76" w14:textId="77777777" w:rsidR="0033740A" w:rsidRDefault="0033740A" w:rsidP="007B2EB0">
      <w:pPr>
        <w:rPr>
          <w:rFonts w:cs="Times New Roman"/>
          <w:szCs w:val="24"/>
        </w:rPr>
      </w:pPr>
    </w:p>
    <w:p w14:paraId="629A271B" w14:textId="77777777" w:rsidR="0033740A" w:rsidRDefault="0033740A" w:rsidP="007B2EB0">
      <w:pPr>
        <w:rPr>
          <w:rFonts w:cs="Times New Roman"/>
          <w:szCs w:val="24"/>
        </w:rPr>
      </w:pPr>
    </w:p>
    <w:p w14:paraId="47060BDD" w14:textId="77777777" w:rsidR="0033740A" w:rsidRDefault="0033740A" w:rsidP="007B2EB0">
      <w:pPr>
        <w:rPr>
          <w:rFonts w:cs="Times New Roman"/>
          <w:szCs w:val="24"/>
        </w:rPr>
      </w:pPr>
    </w:p>
    <w:p w14:paraId="4E01E883" w14:textId="6D9FFC63" w:rsidR="0033740A" w:rsidRPr="00A965C7" w:rsidRDefault="0033740A" w:rsidP="000C6B30">
      <w:pPr>
        <w:pStyle w:val="Heading1"/>
        <w:rPr>
          <w:rStyle w:val="Heading1Char"/>
          <w:b/>
          <w:bCs/>
          <w:sz w:val="24"/>
          <w:szCs w:val="24"/>
        </w:rPr>
      </w:pPr>
      <w:bookmarkStart w:id="12" w:name="_Hlk66099104"/>
      <w:r>
        <w:rPr>
          <w:noProof/>
        </w:rPr>
        <w:drawing>
          <wp:inline distT="0" distB="0" distL="0" distR="0" wp14:anchorId="1282F7D3" wp14:editId="456A05A3">
            <wp:extent cx="5731510" cy="4168140"/>
            <wp:effectExtent l="0" t="0" r="254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4168140"/>
                    </a:xfrm>
                    <a:prstGeom prst="rect">
                      <a:avLst/>
                    </a:prstGeom>
                    <a:noFill/>
                    <a:ln>
                      <a:noFill/>
                    </a:ln>
                  </pic:spPr>
                </pic:pic>
              </a:graphicData>
            </a:graphic>
          </wp:inline>
        </w:drawing>
      </w:r>
      <w:r w:rsidRPr="00F1618A">
        <w:rPr>
          <w:rFonts w:cs="Times New Roman"/>
        </w:rPr>
        <w:t xml:space="preserve"> </w:t>
      </w:r>
      <w:r w:rsidRPr="00A5688D">
        <w:rPr>
          <w:rStyle w:val="Heading1Char"/>
          <w:b/>
          <w:bCs/>
          <w:sz w:val="24"/>
          <w:szCs w:val="24"/>
        </w:rPr>
        <w:t>Figure 1</w:t>
      </w:r>
      <w:r w:rsidR="00A900DD" w:rsidRPr="00742ED8">
        <w:rPr>
          <w:rStyle w:val="Heading1Char"/>
          <w:b/>
          <w:bCs/>
          <w:sz w:val="24"/>
          <w:szCs w:val="24"/>
        </w:rPr>
        <w:t>0</w:t>
      </w:r>
      <w:r w:rsidRPr="002A32AB">
        <w:rPr>
          <w:rStyle w:val="Heading1Char"/>
          <w:b/>
          <w:bCs/>
          <w:sz w:val="24"/>
          <w:szCs w:val="24"/>
        </w:rPr>
        <w:tab/>
        <w:t xml:space="preserve"> Subgroups for TRT versus placebo</w:t>
      </w:r>
    </w:p>
    <w:p w14:paraId="3A41D184" w14:textId="77777777" w:rsidR="0033740A" w:rsidRPr="000C6B30" w:rsidRDefault="0033740A" w:rsidP="000C6B30">
      <w:pPr>
        <w:pStyle w:val="Heading1"/>
        <w:rPr>
          <w:b w:val="0"/>
          <w:bCs w:val="0"/>
          <w:sz w:val="20"/>
          <w:szCs w:val="20"/>
        </w:rPr>
      </w:pPr>
      <w:r w:rsidRPr="00A965C7">
        <w:rPr>
          <w:b w:val="0"/>
          <w:bCs w:val="0"/>
          <w:sz w:val="20"/>
          <w:szCs w:val="20"/>
        </w:rPr>
        <w:t>TRT Testosterone Replacement Therapy; CI Confidence Interval.</w:t>
      </w:r>
    </w:p>
    <w:bookmarkEnd w:id="12"/>
    <w:p w14:paraId="0A0F8C53" w14:textId="619982A8" w:rsidR="0033740A" w:rsidRPr="004801A8" w:rsidRDefault="0033740A" w:rsidP="007B2EB0">
      <w:pPr>
        <w:rPr>
          <w:rFonts w:cs="Times New Roman"/>
          <w:szCs w:val="24"/>
        </w:rPr>
      </w:pPr>
    </w:p>
    <w:p w14:paraId="03F3041E" w14:textId="77777777" w:rsidR="0033740A" w:rsidRDefault="0033740A" w:rsidP="007B2EB0">
      <w:pPr>
        <w:rPr>
          <w:rFonts w:cs="Times New Roman"/>
          <w:szCs w:val="24"/>
        </w:rPr>
        <w:sectPr w:rsidR="0033740A" w:rsidSect="00FD0762">
          <w:pgSz w:w="11906" w:h="16838"/>
          <w:pgMar w:top="1440" w:right="1440" w:bottom="1440" w:left="1440" w:header="709" w:footer="709" w:gutter="0"/>
          <w:cols w:space="708"/>
          <w:docGrid w:linePitch="360"/>
        </w:sectPr>
      </w:pPr>
    </w:p>
    <w:p w14:paraId="1CF1A866" w14:textId="5B3C045F" w:rsidR="0033740A" w:rsidRDefault="0033740A" w:rsidP="007B2EB0">
      <w:pPr>
        <w:rPr>
          <w:rFonts w:cs="Times New Roman"/>
          <w:szCs w:val="24"/>
        </w:rPr>
      </w:pPr>
      <w:r>
        <w:rPr>
          <w:noProof/>
          <w:lang w:val="en-GB" w:eastAsia="en-GB" w:bidi="ar-SA"/>
        </w:rPr>
        <w:drawing>
          <wp:inline distT="0" distB="0" distL="0" distR="0" wp14:anchorId="4D10E3CD" wp14:editId="1C001A66">
            <wp:extent cx="5731510" cy="4756785"/>
            <wp:effectExtent l="0" t="0" r="254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4756785"/>
                    </a:xfrm>
                    <a:prstGeom prst="rect">
                      <a:avLst/>
                    </a:prstGeom>
                    <a:noFill/>
                    <a:ln>
                      <a:noFill/>
                    </a:ln>
                  </pic:spPr>
                </pic:pic>
              </a:graphicData>
            </a:graphic>
          </wp:inline>
        </w:drawing>
      </w:r>
    </w:p>
    <w:p w14:paraId="702CEB26" w14:textId="77777777" w:rsidR="00FD0762" w:rsidRDefault="00FD0762" w:rsidP="007B2EB0">
      <w:pPr>
        <w:rPr>
          <w:rFonts w:cs="Times New Roman"/>
          <w:szCs w:val="24"/>
        </w:rPr>
      </w:pPr>
    </w:p>
    <w:p w14:paraId="7DD61F0D" w14:textId="02DEA233" w:rsidR="0033740A" w:rsidRDefault="0033740A" w:rsidP="007B2EB0">
      <w:pPr>
        <w:rPr>
          <w:rFonts w:cs="Times New Roman"/>
          <w:szCs w:val="24"/>
        </w:rPr>
      </w:pPr>
      <w:r>
        <w:rPr>
          <w:noProof/>
          <w:lang w:val="en-GB" w:eastAsia="en-GB" w:bidi="ar-SA"/>
        </w:rPr>
        <w:drawing>
          <wp:inline distT="0" distB="0" distL="0" distR="0" wp14:anchorId="4B01763F" wp14:editId="12223BC3">
            <wp:extent cx="5731510" cy="4507865"/>
            <wp:effectExtent l="0" t="0" r="254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4507865"/>
                    </a:xfrm>
                    <a:prstGeom prst="rect">
                      <a:avLst/>
                    </a:prstGeom>
                    <a:noFill/>
                    <a:ln>
                      <a:noFill/>
                    </a:ln>
                  </pic:spPr>
                </pic:pic>
              </a:graphicData>
            </a:graphic>
          </wp:inline>
        </w:drawing>
      </w:r>
    </w:p>
    <w:p w14:paraId="3201433D" w14:textId="757D444A" w:rsidR="00FD0762" w:rsidRDefault="00FD0762" w:rsidP="007B2EB0">
      <w:pPr>
        <w:rPr>
          <w:rFonts w:cs="Times New Roman"/>
          <w:szCs w:val="24"/>
        </w:rPr>
      </w:pPr>
    </w:p>
    <w:p w14:paraId="61B1C683" w14:textId="77777777" w:rsidR="00FD0762" w:rsidRDefault="00FD0762" w:rsidP="007B2EB0">
      <w:pPr>
        <w:rPr>
          <w:rFonts w:cs="Times New Roman"/>
          <w:szCs w:val="24"/>
        </w:rPr>
      </w:pPr>
    </w:p>
    <w:p w14:paraId="1A72394D" w14:textId="44856399" w:rsidR="0033740A" w:rsidRDefault="0033740A" w:rsidP="007B2EB0">
      <w:r w:rsidRPr="00501B6D">
        <w:t xml:space="preserve"> </w:t>
      </w:r>
      <w:r>
        <w:rPr>
          <w:noProof/>
          <w:lang w:val="en-GB" w:eastAsia="en-GB" w:bidi="ar-SA"/>
        </w:rPr>
        <w:drawing>
          <wp:inline distT="0" distB="0" distL="0" distR="0" wp14:anchorId="465B5865" wp14:editId="395AE924">
            <wp:extent cx="5731510" cy="4507865"/>
            <wp:effectExtent l="0" t="0" r="2540" b="698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4507865"/>
                    </a:xfrm>
                    <a:prstGeom prst="rect">
                      <a:avLst/>
                    </a:prstGeom>
                    <a:noFill/>
                    <a:ln>
                      <a:noFill/>
                    </a:ln>
                  </pic:spPr>
                </pic:pic>
              </a:graphicData>
            </a:graphic>
          </wp:inline>
        </w:drawing>
      </w:r>
    </w:p>
    <w:p w14:paraId="4C4AC8B0" w14:textId="6C01EC30" w:rsidR="00FD0762" w:rsidRDefault="00FD0762" w:rsidP="007B2EB0"/>
    <w:p w14:paraId="20CEEEFE" w14:textId="77777777" w:rsidR="00FD0762" w:rsidRDefault="00FD0762" w:rsidP="007B2EB0">
      <w:pPr>
        <w:rPr>
          <w:rFonts w:cs="Times New Roman"/>
          <w:szCs w:val="24"/>
        </w:rPr>
      </w:pPr>
    </w:p>
    <w:p w14:paraId="2B0CF0F4" w14:textId="77777777" w:rsidR="0033740A" w:rsidRDefault="0033740A" w:rsidP="007B2EB0">
      <w:pPr>
        <w:rPr>
          <w:rFonts w:cs="Times New Roman"/>
          <w:noProof/>
          <w:szCs w:val="24"/>
        </w:rPr>
      </w:pPr>
      <w:r>
        <w:rPr>
          <w:noProof/>
          <w:lang w:val="en-GB" w:eastAsia="en-GB" w:bidi="ar-SA"/>
        </w:rPr>
        <w:drawing>
          <wp:inline distT="0" distB="0" distL="0" distR="0" wp14:anchorId="6FAEEABC" wp14:editId="24701447">
            <wp:extent cx="5731510" cy="4507865"/>
            <wp:effectExtent l="0" t="0" r="2540" b="698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4507865"/>
                    </a:xfrm>
                    <a:prstGeom prst="rect">
                      <a:avLst/>
                    </a:prstGeom>
                    <a:noFill/>
                    <a:ln>
                      <a:noFill/>
                    </a:ln>
                  </pic:spPr>
                </pic:pic>
              </a:graphicData>
            </a:graphic>
          </wp:inline>
        </w:drawing>
      </w:r>
      <w:bookmarkStart w:id="13" w:name="_Hlk65517831"/>
    </w:p>
    <w:p w14:paraId="2A847A0A" w14:textId="77777777" w:rsidR="0033740A" w:rsidRDefault="0033740A" w:rsidP="007B2EB0">
      <w:pPr>
        <w:rPr>
          <w:rFonts w:cs="Times New Roman"/>
          <w:noProof/>
          <w:szCs w:val="24"/>
        </w:rPr>
      </w:pPr>
    </w:p>
    <w:p w14:paraId="374A8A5B" w14:textId="4D823859" w:rsidR="0033740A" w:rsidRPr="00BC6C71" w:rsidRDefault="0033740A" w:rsidP="00BC6C71">
      <w:pPr>
        <w:pStyle w:val="Heading1"/>
        <w:rPr>
          <w:sz w:val="24"/>
          <w:szCs w:val="24"/>
        </w:rPr>
      </w:pPr>
      <w:r w:rsidRPr="00BC6C71">
        <w:rPr>
          <w:noProof/>
          <w:sz w:val="24"/>
          <w:szCs w:val="24"/>
        </w:rPr>
        <w:t>F</w:t>
      </w:r>
      <w:r w:rsidRPr="00BC6C71">
        <w:rPr>
          <w:sz w:val="24"/>
          <w:szCs w:val="24"/>
        </w:rPr>
        <w:t>igure 1</w:t>
      </w:r>
      <w:r w:rsidR="00A900DD">
        <w:rPr>
          <w:sz w:val="24"/>
          <w:szCs w:val="24"/>
        </w:rPr>
        <w:t>1</w:t>
      </w:r>
      <w:r w:rsidRPr="00BC6C71">
        <w:rPr>
          <w:sz w:val="24"/>
          <w:szCs w:val="24"/>
        </w:rPr>
        <w:tab/>
        <w:t xml:space="preserve"> Two-stage meta-analysis for Aging Males Symptoms (a) Total score; (b) Somatic Subscale; (c) Psychological Subscale; (d) Sexual Subscale</w:t>
      </w:r>
    </w:p>
    <w:p w14:paraId="41AA8BCB" w14:textId="77777777" w:rsidR="0033740A" w:rsidRPr="00501B6D" w:rsidRDefault="0033740A" w:rsidP="009E51F3">
      <w:pPr>
        <w:spacing w:line="240" w:lineRule="auto"/>
        <w:rPr>
          <w:rFonts w:cs="Times New Roman"/>
          <w:sz w:val="20"/>
          <w:szCs w:val="20"/>
        </w:rPr>
      </w:pPr>
      <w:r w:rsidRPr="00501B6D">
        <w:rPr>
          <w:rFonts w:cs="Times New Roman"/>
          <w:sz w:val="20"/>
          <w:szCs w:val="20"/>
        </w:rPr>
        <w:t>REML Restricted Maximum Likelihood; CI Confidence Interval; TRT Testosterone Replacement Therapy.</w:t>
      </w:r>
    </w:p>
    <w:p w14:paraId="46C1B034" w14:textId="77777777" w:rsidR="0033740A" w:rsidRDefault="0033740A" w:rsidP="009E51F3">
      <w:pPr>
        <w:spacing w:line="240" w:lineRule="auto"/>
        <w:rPr>
          <w:rFonts w:cs="Times New Roman"/>
          <w:sz w:val="20"/>
          <w:szCs w:val="20"/>
        </w:rPr>
      </w:pPr>
      <w:bookmarkStart w:id="14" w:name="_Hlk65578123"/>
      <w:r>
        <w:rPr>
          <w:rFonts w:cs="Times New Roman"/>
          <w:b/>
          <w:bCs/>
          <w:szCs w:val="24"/>
        </w:rPr>
        <w:t xml:space="preserve"> </w:t>
      </w:r>
      <w:r w:rsidRPr="002D7D1A">
        <w:rPr>
          <w:rFonts w:cs="Times New Roman"/>
          <w:sz w:val="20"/>
          <w:szCs w:val="20"/>
          <w:vertAlign w:val="superscript"/>
        </w:rPr>
        <w:t>*</w:t>
      </w:r>
      <w:r w:rsidRPr="002D7D1A">
        <w:rPr>
          <w:rFonts w:cs="Times New Roman"/>
          <w:sz w:val="20"/>
          <w:szCs w:val="20"/>
        </w:rPr>
        <w:t>Data presented as change from baseline</w:t>
      </w:r>
    </w:p>
    <w:bookmarkEnd w:id="13"/>
    <w:bookmarkEnd w:id="14"/>
    <w:p w14:paraId="582C6A19" w14:textId="77777777" w:rsidR="0033740A" w:rsidRDefault="0033740A" w:rsidP="007B2EB0">
      <w:pPr>
        <w:rPr>
          <w:rFonts w:cs="Times New Roman"/>
          <w:szCs w:val="24"/>
        </w:rPr>
      </w:pPr>
    </w:p>
    <w:p w14:paraId="3AEF20D7" w14:textId="77777777" w:rsidR="0033740A" w:rsidRDefault="0033740A" w:rsidP="007B2EB0">
      <w:pPr>
        <w:rPr>
          <w:rFonts w:cs="Times New Roman"/>
          <w:szCs w:val="24"/>
        </w:rPr>
        <w:sectPr w:rsidR="0033740A" w:rsidSect="00FD0762">
          <w:pgSz w:w="11906" w:h="16838"/>
          <w:pgMar w:top="1440" w:right="1440" w:bottom="1440" w:left="1440" w:header="709" w:footer="709" w:gutter="0"/>
          <w:cols w:space="708"/>
          <w:docGrid w:linePitch="360"/>
        </w:sectPr>
      </w:pPr>
    </w:p>
    <w:p w14:paraId="02CBB732" w14:textId="0AFB4C6D" w:rsidR="0033740A" w:rsidRDefault="0033740A" w:rsidP="007B2EB0">
      <w:r>
        <w:rPr>
          <w:noProof/>
          <w:lang w:val="en-GB" w:eastAsia="en-GB" w:bidi="ar-SA"/>
        </w:rPr>
        <w:drawing>
          <wp:inline distT="0" distB="0" distL="0" distR="0" wp14:anchorId="7AC6A382" wp14:editId="317BA983">
            <wp:extent cx="5731510" cy="4770120"/>
            <wp:effectExtent l="0" t="0" r="254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4770120"/>
                    </a:xfrm>
                    <a:prstGeom prst="rect">
                      <a:avLst/>
                    </a:prstGeom>
                    <a:noFill/>
                    <a:ln>
                      <a:noFill/>
                    </a:ln>
                  </pic:spPr>
                </pic:pic>
              </a:graphicData>
            </a:graphic>
          </wp:inline>
        </w:drawing>
      </w:r>
    </w:p>
    <w:p w14:paraId="2706DE62" w14:textId="77777777" w:rsidR="00DD1D94" w:rsidRDefault="00DD1D94" w:rsidP="007B2EB0"/>
    <w:p w14:paraId="5C3F9988" w14:textId="11DEB39F" w:rsidR="0033740A" w:rsidRDefault="0033740A" w:rsidP="007B2EB0">
      <w:r>
        <w:rPr>
          <w:noProof/>
          <w:lang w:val="en-GB" w:eastAsia="en-GB" w:bidi="ar-SA"/>
        </w:rPr>
        <w:drawing>
          <wp:inline distT="0" distB="0" distL="0" distR="0" wp14:anchorId="7022E705" wp14:editId="0605A242">
            <wp:extent cx="5731510" cy="4749800"/>
            <wp:effectExtent l="0" t="0" r="254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4749800"/>
                    </a:xfrm>
                    <a:prstGeom prst="rect">
                      <a:avLst/>
                    </a:prstGeom>
                    <a:noFill/>
                    <a:ln>
                      <a:noFill/>
                    </a:ln>
                  </pic:spPr>
                </pic:pic>
              </a:graphicData>
            </a:graphic>
          </wp:inline>
        </w:drawing>
      </w:r>
    </w:p>
    <w:p w14:paraId="279D961B" w14:textId="63945E40" w:rsidR="00DD1D94" w:rsidRDefault="00DD1D94" w:rsidP="007B2EB0"/>
    <w:p w14:paraId="4DF0B24A" w14:textId="77777777" w:rsidR="00DD1D94" w:rsidRDefault="00DD1D94" w:rsidP="007B2EB0"/>
    <w:p w14:paraId="0EF1E23C" w14:textId="579D16B5" w:rsidR="0033740A" w:rsidRDefault="0033740A" w:rsidP="007B2EB0">
      <w:r>
        <w:rPr>
          <w:noProof/>
          <w:lang w:val="en-GB" w:eastAsia="en-GB" w:bidi="ar-SA"/>
        </w:rPr>
        <w:drawing>
          <wp:inline distT="0" distB="0" distL="0" distR="0" wp14:anchorId="212E5FC5" wp14:editId="0B1CDF56">
            <wp:extent cx="5731510" cy="4697095"/>
            <wp:effectExtent l="0" t="0" r="2540"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4697095"/>
                    </a:xfrm>
                    <a:prstGeom prst="rect">
                      <a:avLst/>
                    </a:prstGeom>
                    <a:noFill/>
                    <a:ln>
                      <a:noFill/>
                    </a:ln>
                  </pic:spPr>
                </pic:pic>
              </a:graphicData>
            </a:graphic>
          </wp:inline>
        </w:drawing>
      </w:r>
    </w:p>
    <w:p w14:paraId="407CF665" w14:textId="150555F6" w:rsidR="00DD1D94" w:rsidRDefault="00DD1D94" w:rsidP="007B2EB0"/>
    <w:p w14:paraId="08BF8CF8" w14:textId="77777777" w:rsidR="00DD1D94" w:rsidRDefault="00DD1D94" w:rsidP="007B2EB0"/>
    <w:p w14:paraId="7080CA85" w14:textId="1B6C6F76" w:rsidR="0033740A" w:rsidRDefault="0033740A" w:rsidP="007B2EB0">
      <w:r>
        <w:rPr>
          <w:noProof/>
          <w:lang w:val="en-GB" w:eastAsia="en-GB" w:bidi="ar-SA"/>
        </w:rPr>
        <w:drawing>
          <wp:inline distT="0" distB="0" distL="0" distR="0" wp14:anchorId="6DB0A6C1" wp14:editId="2CFA2304">
            <wp:extent cx="5731510" cy="4644390"/>
            <wp:effectExtent l="0" t="0" r="254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4644390"/>
                    </a:xfrm>
                    <a:prstGeom prst="rect">
                      <a:avLst/>
                    </a:prstGeom>
                    <a:noFill/>
                    <a:ln>
                      <a:noFill/>
                    </a:ln>
                  </pic:spPr>
                </pic:pic>
              </a:graphicData>
            </a:graphic>
          </wp:inline>
        </w:drawing>
      </w:r>
    </w:p>
    <w:p w14:paraId="3E117F5D" w14:textId="77777777" w:rsidR="00DD1D94" w:rsidRDefault="00DD1D94" w:rsidP="007B2EB0"/>
    <w:p w14:paraId="17E64F66" w14:textId="1AB657D7" w:rsidR="0033740A" w:rsidRDefault="0033740A" w:rsidP="007B2EB0">
      <w:r>
        <w:rPr>
          <w:noProof/>
          <w:lang w:val="en-GB" w:eastAsia="en-GB" w:bidi="ar-SA"/>
        </w:rPr>
        <w:drawing>
          <wp:inline distT="0" distB="0" distL="0" distR="0" wp14:anchorId="131E0F52" wp14:editId="033E7F7B">
            <wp:extent cx="5731510" cy="4644390"/>
            <wp:effectExtent l="0" t="0" r="254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4644390"/>
                    </a:xfrm>
                    <a:prstGeom prst="rect">
                      <a:avLst/>
                    </a:prstGeom>
                    <a:noFill/>
                    <a:ln>
                      <a:noFill/>
                    </a:ln>
                  </pic:spPr>
                </pic:pic>
              </a:graphicData>
            </a:graphic>
          </wp:inline>
        </w:drawing>
      </w:r>
    </w:p>
    <w:p w14:paraId="7BF0E4FF" w14:textId="77777777" w:rsidR="00DD1D94" w:rsidRDefault="00DD1D94" w:rsidP="007B2EB0"/>
    <w:p w14:paraId="7980B1ED" w14:textId="77777777" w:rsidR="0033740A" w:rsidRDefault="0033740A" w:rsidP="007B2EB0">
      <w:pPr>
        <w:rPr>
          <w:rFonts w:cs="Times New Roman"/>
          <w:noProof/>
          <w:szCs w:val="24"/>
        </w:rPr>
      </w:pPr>
      <w:r>
        <w:rPr>
          <w:noProof/>
          <w:lang w:val="en-GB" w:eastAsia="en-GB" w:bidi="ar-SA"/>
        </w:rPr>
        <w:drawing>
          <wp:inline distT="0" distB="0" distL="0" distR="0" wp14:anchorId="0FAD3820" wp14:editId="034EDE13">
            <wp:extent cx="5731510" cy="4631055"/>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4631055"/>
                    </a:xfrm>
                    <a:prstGeom prst="rect">
                      <a:avLst/>
                    </a:prstGeom>
                    <a:noFill/>
                    <a:ln>
                      <a:noFill/>
                    </a:ln>
                  </pic:spPr>
                </pic:pic>
              </a:graphicData>
            </a:graphic>
          </wp:inline>
        </w:drawing>
      </w:r>
    </w:p>
    <w:p w14:paraId="5936C1F0" w14:textId="4683B393" w:rsidR="0033740A" w:rsidRPr="00BC6C71" w:rsidRDefault="0033740A" w:rsidP="00BC6C71">
      <w:pPr>
        <w:pStyle w:val="Heading1"/>
        <w:rPr>
          <w:sz w:val="24"/>
          <w:szCs w:val="24"/>
        </w:rPr>
      </w:pPr>
      <w:r w:rsidRPr="00BC6C71">
        <w:rPr>
          <w:noProof/>
          <w:sz w:val="24"/>
          <w:szCs w:val="24"/>
        </w:rPr>
        <w:t>F</w:t>
      </w:r>
      <w:r w:rsidRPr="00BC6C71">
        <w:rPr>
          <w:sz w:val="24"/>
          <w:szCs w:val="24"/>
        </w:rPr>
        <w:t xml:space="preserve">igure </w:t>
      </w:r>
      <w:r w:rsidR="00A900DD">
        <w:rPr>
          <w:sz w:val="24"/>
          <w:szCs w:val="24"/>
        </w:rPr>
        <w:t>12</w:t>
      </w:r>
      <w:r w:rsidRPr="00BC6C71">
        <w:rPr>
          <w:sz w:val="24"/>
          <w:szCs w:val="24"/>
        </w:rPr>
        <w:tab/>
        <w:t xml:space="preserve">Two-stage meta-analysis for IIEF – 15: (a) Total score; (b) Erectile function; (c) Orgasmic Function; (d) Sexual Desire; (e) Intercourse Satisfaction; (f) Overall Satisfaction </w:t>
      </w:r>
    </w:p>
    <w:p w14:paraId="24BB034F" w14:textId="77777777" w:rsidR="0033740A" w:rsidRPr="00501B6D" w:rsidRDefault="0033740A" w:rsidP="000F1710">
      <w:pPr>
        <w:spacing w:line="240" w:lineRule="auto"/>
        <w:rPr>
          <w:rFonts w:cs="Times New Roman"/>
          <w:sz w:val="20"/>
          <w:szCs w:val="20"/>
        </w:rPr>
      </w:pPr>
      <w:r w:rsidRPr="00501B6D">
        <w:rPr>
          <w:rFonts w:cs="Times New Roman"/>
          <w:sz w:val="20"/>
          <w:szCs w:val="20"/>
        </w:rPr>
        <w:t>REML Restricted Maximum Likelihood; CI Confidence Interval; TRT Testosterone Replacement Therapy.</w:t>
      </w:r>
    </w:p>
    <w:p w14:paraId="357AAF7D" w14:textId="77777777" w:rsidR="0033740A" w:rsidRDefault="0033740A" w:rsidP="000F1710">
      <w:pPr>
        <w:spacing w:line="240" w:lineRule="auto"/>
        <w:rPr>
          <w:rFonts w:cs="Times New Roman"/>
          <w:sz w:val="20"/>
          <w:szCs w:val="20"/>
        </w:rPr>
      </w:pPr>
      <w:r>
        <w:rPr>
          <w:rFonts w:cs="Times New Roman"/>
          <w:b/>
          <w:bCs/>
          <w:szCs w:val="24"/>
        </w:rPr>
        <w:t xml:space="preserve"> </w:t>
      </w:r>
      <w:r w:rsidRPr="002D7D1A">
        <w:rPr>
          <w:rFonts w:cs="Times New Roman"/>
          <w:sz w:val="20"/>
          <w:szCs w:val="20"/>
          <w:vertAlign w:val="superscript"/>
        </w:rPr>
        <w:t>*</w:t>
      </w:r>
      <w:r w:rsidRPr="002D7D1A">
        <w:rPr>
          <w:rFonts w:cs="Times New Roman"/>
          <w:sz w:val="20"/>
          <w:szCs w:val="20"/>
        </w:rPr>
        <w:t>Data presented as change from baseline</w:t>
      </w:r>
    </w:p>
    <w:p w14:paraId="3EAB1452" w14:textId="77777777" w:rsidR="0033740A" w:rsidRPr="002D7D1A" w:rsidRDefault="0033740A" w:rsidP="007B2EB0">
      <w:pPr>
        <w:rPr>
          <w:rFonts w:cs="Times New Roman"/>
          <w:szCs w:val="24"/>
        </w:rPr>
      </w:pPr>
    </w:p>
    <w:p w14:paraId="29B6B4F3" w14:textId="77777777" w:rsidR="0033740A" w:rsidRPr="000F588A" w:rsidRDefault="0033740A" w:rsidP="007B2EB0">
      <w:pPr>
        <w:rPr>
          <w:rFonts w:cs="Times New Roman"/>
          <w:szCs w:val="24"/>
        </w:rPr>
      </w:pPr>
    </w:p>
    <w:p w14:paraId="6148A21F" w14:textId="17B6E3B1" w:rsidR="0033740A" w:rsidRDefault="0033740A" w:rsidP="007B2EB0">
      <w:pPr>
        <w:rPr>
          <w:rFonts w:cs="Times New Roman"/>
          <w:b/>
          <w:bCs/>
          <w:sz w:val="28"/>
          <w:szCs w:val="28"/>
        </w:rPr>
      </w:pPr>
      <w:r>
        <w:rPr>
          <w:noProof/>
          <w:lang w:val="en-GB" w:eastAsia="en-GB" w:bidi="ar-SA"/>
        </w:rPr>
        <w:drawing>
          <wp:inline distT="0" distB="0" distL="0" distR="0" wp14:anchorId="03AA3D19" wp14:editId="34F6926B">
            <wp:extent cx="5731510" cy="4168140"/>
            <wp:effectExtent l="0" t="0" r="254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4168140"/>
                    </a:xfrm>
                    <a:prstGeom prst="rect">
                      <a:avLst/>
                    </a:prstGeom>
                    <a:noFill/>
                    <a:ln>
                      <a:noFill/>
                    </a:ln>
                  </pic:spPr>
                </pic:pic>
              </a:graphicData>
            </a:graphic>
          </wp:inline>
        </w:drawing>
      </w:r>
    </w:p>
    <w:p w14:paraId="5E49B7E5" w14:textId="4D20A7AE" w:rsidR="00DD1D94" w:rsidRDefault="00DD1D94" w:rsidP="007B2EB0">
      <w:pPr>
        <w:rPr>
          <w:rFonts w:cs="Times New Roman"/>
          <w:b/>
          <w:bCs/>
          <w:sz w:val="28"/>
          <w:szCs w:val="28"/>
        </w:rPr>
      </w:pPr>
    </w:p>
    <w:p w14:paraId="78CD8FBB" w14:textId="77777777" w:rsidR="00DD1D94" w:rsidRDefault="00DD1D94" w:rsidP="007B2EB0">
      <w:pPr>
        <w:rPr>
          <w:rFonts w:cs="Times New Roman"/>
          <w:b/>
          <w:bCs/>
          <w:sz w:val="28"/>
          <w:szCs w:val="28"/>
        </w:rPr>
      </w:pPr>
    </w:p>
    <w:p w14:paraId="3A8062EB" w14:textId="519E7538" w:rsidR="0033740A" w:rsidRDefault="0033740A" w:rsidP="007B2EB0">
      <w:pPr>
        <w:rPr>
          <w:rFonts w:cs="Times New Roman"/>
          <w:b/>
          <w:bCs/>
          <w:sz w:val="28"/>
          <w:szCs w:val="28"/>
        </w:rPr>
      </w:pPr>
      <w:r>
        <w:rPr>
          <w:noProof/>
          <w:lang w:val="en-GB" w:eastAsia="en-GB" w:bidi="ar-SA"/>
        </w:rPr>
        <w:drawing>
          <wp:inline distT="0" distB="0" distL="0" distR="0" wp14:anchorId="725BF564" wp14:editId="4CE1E8D0">
            <wp:extent cx="5731510" cy="4168140"/>
            <wp:effectExtent l="0" t="0" r="254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4168140"/>
                    </a:xfrm>
                    <a:prstGeom prst="rect">
                      <a:avLst/>
                    </a:prstGeom>
                    <a:noFill/>
                    <a:ln>
                      <a:noFill/>
                    </a:ln>
                  </pic:spPr>
                </pic:pic>
              </a:graphicData>
            </a:graphic>
          </wp:inline>
        </w:drawing>
      </w:r>
    </w:p>
    <w:p w14:paraId="6EE94102" w14:textId="77777777" w:rsidR="00DD1D94" w:rsidRDefault="00DD1D94" w:rsidP="007B2EB0">
      <w:pPr>
        <w:rPr>
          <w:rFonts w:cs="Times New Roman"/>
          <w:b/>
          <w:bCs/>
          <w:sz w:val="28"/>
          <w:szCs w:val="28"/>
        </w:rPr>
      </w:pPr>
    </w:p>
    <w:p w14:paraId="6A5F9B2C" w14:textId="37FB2BBC" w:rsidR="0033740A" w:rsidRDefault="0033740A" w:rsidP="007B2EB0">
      <w:pPr>
        <w:rPr>
          <w:rFonts w:cs="Times New Roman"/>
          <w:b/>
          <w:bCs/>
          <w:sz w:val="28"/>
          <w:szCs w:val="28"/>
        </w:rPr>
      </w:pPr>
      <w:r>
        <w:rPr>
          <w:noProof/>
          <w:lang w:val="en-GB" w:eastAsia="en-GB" w:bidi="ar-SA"/>
        </w:rPr>
        <w:drawing>
          <wp:inline distT="0" distB="0" distL="0" distR="0" wp14:anchorId="11AD4FF4" wp14:editId="40E0F5B1">
            <wp:extent cx="5731510" cy="4168140"/>
            <wp:effectExtent l="0" t="0" r="254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4168140"/>
                    </a:xfrm>
                    <a:prstGeom prst="rect">
                      <a:avLst/>
                    </a:prstGeom>
                    <a:noFill/>
                    <a:ln>
                      <a:noFill/>
                    </a:ln>
                  </pic:spPr>
                </pic:pic>
              </a:graphicData>
            </a:graphic>
          </wp:inline>
        </w:drawing>
      </w:r>
    </w:p>
    <w:p w14:paraId="39C98ECF" w14:textId="047867EE" w:rsidR="00DD1D94" w:rsidRDefault="00DD1D94" w:rsidP="007B2EB0">
      <w:pPr>
        <w:rPr>
          <w:rFonts w:cs="Times New Roman"/>
          <w:b/>
          <w:bCs/>
          <w:sz w:val="28"/>
          <w:szCs w:val="28"/>
        </w:rPr>
      </w:pPr>
    </w:p>
    <w:p w14:paraId="1A37C8F0" w14:textId="77777777" w:rsidR="00DD1D94" w:rsidRDefault="00DD1D94" w:rsidP="007B2EB0">
      <w:pPr>
        <w:rPr>
          <w:rFonts w:cs="Times New Roman"/>
          <w:b/>
          <w:bCs/>
          <w:sz w:val="28"/>
          <w:szCs w:val="28"/>
        </w:rPr>
      </w:pPr>
    </w:p>
    <w:p w14:paraId="70D0E3F6" w14:textId="4C0FA84A" w:rsidR="0033740A" w:rsidRDefault="0033740A" w:rsidP="007B2EB0">
      <w:pPr>
        <w:rPr>
          <w:rFonts w:cs="Times New Roman"/>
          <w:b/>
          <w:bCs/>
          <w:sz w:val="28"/>
          <w:szCs w:val="28"/>
        </w:rPr>
      </w:pPr>
      <w:r>
        <w:rPr>
          <w:noProof/>
          <w:lang w:val="en-GB" w:eastAsia="en-GB" w:bidi="ar-SA"/>
        </w:rPr>
        <w:drawing>
          <wp:inline distT="0" distB="0" distL="0" distR="0" wp14:anchorId="113E6E08" wp14:editId="230FDD82">
            <wp:extent cx="5198400" cy="3780000"/>
            <wp:effectExtent l="0" t="0" r="254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98400" cy="3780000"/>
                    </a:xfrm>
                    <a:prstGeom prst="rect">
                      <a:avLst/>
                    </a:prstGeom>
                    <a:noFill/>
                    <a:ln>
                      <a:noFill/>
                    </a:ln>
                  </pic:spPr>
                </pic:pic>
              </a:graphicData>
            </a:graphic>
          </wp:inline>
        </w:drawing>
      </w:r>
    </w:p>
    <w:p w14:paraId="3338A7AF" w14:textId="77777777" w:rsidR="00DD1D94" w:rsidRDefault="00DD1D94" w:rsidP="007B2EB0">
      <w:pPr>
        <w:rPr>
          <w:rFonts w:cs="Times New Roman"/>
          <w:b/>
          <w:bCs/>
          <w:sz w:val="28"/>
          <w:szCs w:val="28"/>
        </w:rPr>
      </w:pPr>
    </w:p>
    <w:p w14:paraId="18C653AC" w14:textId="77777777" w:rsidR="0033740A" w:rsidRDefault="0033740A" w:rsidP="007B2EB0">
      <w:pPr>
        <w:rPr>
          <w:rFonts w:cs="Times New Roman"/>
          <w:b/>
          <w:bCs/>
          <w:sz w:val="28"/>
          <w:szCs w:val="28"/>
        </w:rPr>
      </w:pPr>
      <w:r>
        <w:rPr>
          <w:noProof/>
          <w:lang w:val="en-GB" w:eastAsia="en-GB" w:bidi="ar-SA"/>
        </w:rPr>
        <w:drawing>
          <wp:inline distT="0" distB="0" distL="0" distR="0" wp14:anchorId="32B18B56" wp14:editId="603B242D">
            <wp:extent cx="5198400" cy="3780000"/>
            <wp:effectExtent l="0" t="0" r="254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98400" cy="3780000"/>
                    </a:xfrm>
                    <a:prstGeom prst="rect">
                      <a:avLst/>
                    </a:prstGeom>
                    <a:noFill/>
                    <a:ln>
                      <a:noFill/>
                    </a:ln>
                  </pic:spPr>
                </pic:pic>
              </a:graphicData>
            </a:graphic>
          </wp:inline>
        </w:drawing>
      </w:r>
    </w:p>
    <w:p w14:paraId="0B84B857" w14:textId="36A3B798" w:rsidR="0033740A" w:rsidRPr="001A4765" w:rsidRDefault="0033740A" w:rsidP="001A4765">
      <w:pPr>
        <w:pStyle w:val="Heading1"/>
        <w:rPr>
          <w:sz w:val="24"/>
          <w:szCs w:val="24"/>
        </w:rPr>
      </w:pPr>
      <w:r w:rsidRPr="001A4765">
        <w:rPr>
          <w:sz w:val="24"/>
          <w:szCs w:val="24"/>
        </w:rPr>
        <w:t xml:space="preserve">Figure </w:t>
      </w:r>
      <w:r w:rsidR="00A900DD">
        <w:rPr>
          <w:sz w:val="24"/>
          <w:szCs w:val="24"/>
        </w:rPr>
        <w:t>13</w:t>
      </w:r>
      <w:r w:rsidRPr="001A4765">
        <w:rPr>
          <w:sz w:val="24"/>
          <w:szCs w:val="24"/>
        </w:rPr>
        <w:tab/>
        <w:t xml:space="preserve"> Subgroups for TRT versus placebo: (a) Aging Males Symptoms; (b) The international Index of Erectile Function – 15; (c) The international Index of Erectile Function – 5; (d) Haemoglobin (g/L); (e) Beck Depression Inventory</w:t>
      </w:r>
    </w:p>
    <w:p w14:paraId="7DA0A6B0" w14:textId="77777777" w:rsidR="0033740A" w:rsidRPr="004801A8" w:rsidRDefault="0033740A" w:rsidP="007B2EB0">
      <w:pPr>
        <w:rPr>
          <w:rFonts w:cs="Times New Roman"/>
          <w:szCs w:val="24"/>
        </w:rPr>
      </w:pPr>
      <w:r>
        <w:rPr>
          <w:rFonts w:cs="Times New Roman"/>
          <w:sz w:val="20"/>
          <w:szCs w:val="20"/>
        </w:rPr>
        <w:t>TRT T</w:t>
      </w:r>
      <w:r w:rsidRPr="00534CA7">
        <w:rPr>
          <w:rFonts w:cs="Times New Roman"/>
          <w:sz w:val="20"/>
          <w:szCs w:val="20"/>
        </w:rPr>
        <w:t xml:space="preserve">estosterone </w:t>
      </w:r>
      <w:r>
        <w:rPr>
          <w:rFonts w:cs="Times New Roman"/>
          <w:sz w:val="20"/>
          <w:szCs w:val="20"/>
        </w:rPr>
        <w:t>R</w:t>
      </w:r>
      <w:r w:rsidRPr="00534CA7">
        <w:rPr>
          <w:rFonts w:cs="Times New Roman"/>
          <w:sz w:val="20"/>
          <w:szCs w:val="20"/>
        </w:rPr>
        <w:t xml:space="preserve">eplacement </w:t>
      </w:r>
      <w:r>
        <w:rPr>
          <w:rFonts w:cs="Times New Roman"/>
          <w:sz w:val="20"/>
          <w:szCs w:val="20"/>
        </w:rPr>
        <w:t>T</w:t>
      </w:r>
      <w:r w:rsidRPr="00534CA7">
        <w:rPr>
          <w:rFonts w:cs="Times New Roman"/>
          <w:sz w:val="20"/>
          <w:szCs w:val="20"/>
        </w:rPr>
        <w:t>herapy</w:t>
      </w:r>
      <w:r>
        <w:rPr>
          <w:rFonts w:cs="Times New Roman"/>
          <w:sz w:val="20"/>
          <w:szCs w:val="20"/>
        </w:rPr>
        <w:t>;</w:t>
      </w:r>
      <w:r w:rsidRPr="00660F41">
        <w:rPr>
          <w:rFonts w:cs="Times New Roman"/>
          <w:sz w:val="20"/>
          <w:szCs w:val="20"/>
        </w:rPr>
        <w:t xml:space="preserve"> CI Confidence Interval</w:t>
      </w:r>
      <w:r>
        <w:rPr>
          <w:rFonts w:cs="Times New Roman"/>
          <w:sz w:val="20"/>
          <w:szCs w:val="20"/>
        </w:rPr>
        <w:t>.</w:t>
      </w:r>
    </w:p>
    <w:p w14:paraId="4ACED031" w14:textId="77777777" w:rsidR="006D71A0" w:rsidRDefault="006D71A0">
      <w:pPr>
        <w:spacing w:after="200" w:line="276" w:lineRule="auto"/>
        <w:rPr>
          <w:rFonts w:eastAsiaTheme="minorHAnsi" w:cs="Times New Roman"/>
          <w:b/>
          <w:bCs/>
          <w:i/>
          <w:szCs w:val="24"/>
          <w:lang w:val="en-GB" w:eastAsia="en-GB" w:bidi="ar-SA"/>
        </w:rPr>
      </w:pPr>
      <w:r>
        <w:rPr>
          <w:rFonts w:cs="Times New Roman"/>
          <w:i/>
          <w:iCs/>
          <w:szCs w:val="24"/>
        </w:rPr>
        <w:br w:type="page"/>
      </w:r>
    </w:p>
    <w:p w14:paraId="3893AED4" w14:textId="77777777" w:rsidR="006D71A0" w:rsidRDefault="006D71A0" w:rsidP="006D71A0">
      <w:pPr>
        <w:rPr>
          <w:rFonts w:cs="Times New Roman"/>
          <w:szCs w:val="24"/>
        </w:rPr>
      </w:pPr>
    </w:p>
    <w:p w14:paraId="14A6D72E" w14:textId="77777777" w:rsidR="006D71A0" w:rsidRDefault="006D71A0" w:rsidP="006D71A0">
      <w:pPr>
        <w:rPr>
          <w:rFonts w:cs="Times New Roman"/>
          <w:szCs w:val="24"/>
        </w:rPr>
      </w:pPr>
    </w:p>
    <w:p w14:paraId="5F99C338" w14:textId="77777777" w:rsidR="006D71A0" w:rsidRPr="00C96FEE" w:rsidRDefault="006D71A0" w:rsidP="006D71A0">
      <w:pPr>
        <w:rPr>
          <w:rFonts w:cs="Times New Roman"/>
          <w:szCs w:val="24"/>
        </w:rPr>
      </w:pPr>
      <w:r w:rsidRPr="00736D80">
        <w:rPr>
          <w:rFonts w:cs="Times New Roman"/>
          <w:noProof/>
          <w:szCs w:val="24"/>
        </w:rPr>
        <mc:AlternateContent>
          <mc:Choice Requires="wps">
            <w:drawing>
              <wp:anchor distT="0" distB="0" distL="114300" distR="114300" simplePos="0" relativeHeight="253382144" behindDoc="0" locked="0" layoutInCell="1" allowOverlap="1" wp14:anchorId="37DC3E97" wp14:editId="175A0724">
                <wp:simplePos x="0" y="0"/>
                <wp:positionH relativeFrom="margin">
                  <wp:posOffset>45085</wp:posOffset>
                </wp:positionH>
                <wp:positionV relativeFrom="paragraph">
                  <wp:posOffset>-635</wp:posOffset>
                </wp:positionV>
                <wp:extent cx="2409825" cy="609600"/>
                <wp:effectExtent l="0" t="0" r="28575" b="19050"/>
                <wp:wrapNone/>
                <wp:docPr id="156" name="Text Box 156"/>
                <wp:cNvGraphicFramePr/>
                <a:graphic xmlns:a="http://schemas.openxmlformats.org/drawingml/2006/main">
                  <a:graphicData uri="http://schemas.microsoft.com/office/word/2010/wordprocessingShape">
                    <wps:wsp>
                      <wps:cNvSpPr txBox="1"/>
                      <wps:spPr>
                        <a:xfrm>
                          <a:off x="0" y="0"/>
                          <a:ext cx="2409825" cy="609600"/>
                        </a:xfrm>
                        <a:prstGeom prst="rect">
                          <a:avLst/>
                        </a:prstGeom>
                        <a:solidFill>
                          <a:sysClr val="window" lastClr="FFFFFF"/>
                        </a:solidFill>
                        <a:ln w="6350">
                          <a:solidFill>
                            <a:prstClr val="black"/>
                          </a:solidFill>
                        </a:ln>
                      </wps:spPr>
                      <wps:txbx>
                        <w:txbxContent>
                          <w:p w14:paraId="7073DDBA" w14:textId="77777777" w:rsidR="008445E5" w:rsidRPr="003A79A7" w:rsidRDefault="008445E5" w:rsidP="006D71A0">
                            <w:pPr>
                              <w:jc w:val="center"/>
                              <w:rPr>
                                <w:rFonts w:cs="Times New Roman"/>
                              </w:rPr>
                            </w:pPr>
                            <w:r w:rsidRPr="003A79A7">
                              <w:rPr>
                                <w:rFonts w:cs="Times New Roman"/>
                              </w:rPr>
                              <w:t>Records screened (title +abstracts)</w:t>
                            </w:r>
                          </w:p>
                          <w:p w14:paraId="280E0D93" w14:textId="77777777" w:rsidR="008445E5" w:rsidRPr="00573B06" w:rsidRDefault="008445E5" w:rsidP="006D71A0">
                            <w:pPr>
                              <w:jc w:val="center"/>
                              <w:rPr>
                                <w:rFonts w:cs="Times New Roman"/>
                                <w:b/>
                                <w:bCs/>
                              </w:rPr>
                            </w:pPr>
                            <w:r w:rsidRPr="00573B06">
                              <w:rPr>
                                <w:rFonts w:cs="Times New Roman"/>
                                <w:b/>
                                <w:bCs/>
                              </w:rPr>
                              <w:t>(n= 1365)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7DC3E97" id="Text Box 156" o:spid="_x0000_s1039" type="#_x0000_t202" style="position:absolute;margin-left:3.55pt;margin-top:-.05pt;width:189.75pt;height:48pt;z-index:25338214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" fillcolor="window" strokeweight=".5pt">
                <v:textbox>
                  <w:txbxContent>
                    <w:p w14:paraId="7073DDBA" w14:textId="77777777" w:rsidR="008445E5" w:rsidRPr="003A79A7" w:rsidRDefault="008445E5" w:rsidP="006D71A0">
                      <w:pPr>
                        <w:jc w:val="center"/>
                        <w:rPr>
                          <w:rFonts w:cs="Times New Roman"/>
                        </w:rPr>
                      </w:pPr>
                      <w:r w:rsidRPr="003A79A7">
                        <w:rPr>
                          <w:rFonts w:cs="Times New Roman"/>
                        </w:rPr>
                        <w:t>Records screened (title +abstracts)</w:t>
                      </w:r>
                    </w:p>
                    <w:p w14:paraId="280E0D93" w14:textId="77777777" w:rsidR="008445E5" w:rsidRPr="00573B06" w:rsidRDefault="008445E5" w:rsidP="006D71A0">
                      <w:pPr>
                        <w:jc w:val="center"/>
                        <w:rPr>
                          <w:rFonts w:cs="Times New Roman"/>
                          <w:b/>
                          <w:bCs/>
                        </w:rPr>
                      </w:pPr>
                      <w:r w:rsidRPr="00573B06">
                        <w:rPr>
                          <w:rFonts w:cs="Times New Roman"/>
                          <w:b/>
                          <w:bCs/>
                        </w:rPr>
                        <w:t>(n= 1365)</w:t>
                      </w:r>
                    </w:p>
                  </w:txbxContent>
                </v:textbox>
                <w10:wrap anchorx="margin"/>
              </v:shape>
            </w:pict>
          </mc:Fallback>
        </mc:AlternateContent>
      </w:r>
      <w:r w:rsidRPr="00736D80">
        <w:rPr>
          <w:rFonts w:cs="Times New Roman"/>
          <w:noProof/>
          <w:szCs w:val="24"/>
        </w:rPr>
        <mc:AlternateContent>
          <mc:Choice Requires="wps">
            <w:drawing>
              <wp:anchor distT="0" distB="0" distL="114300" distR="114300" simplePos="0" relativeHeight="253383168" behindDoc="0" locked="0" layoutInCell="1" allowOverlap="1" wp14:anchorId="73D0B336" wp14:editId="2878153B">
                <wp:simplePos x="0" y="0"/>
                <wp:positionH relativeFrom="margin">
                  <wp:posOffset>64135</wp:posOffset>
                </wp:positionH>
                <wp:positionV relativeFrom="paragraph">
                  <wp:posOffset>1161415</wp:posOffset>
                </wp:positionV>
                <wp:extent cx="2409825" cy="600075"/>
                <wp:effectExtent l="0" t="0" r="28575" b="28575"/>
                <wp:wrapNone/>
                <wp:docPr id="157" name="Text Box 157"/>
                <wp:cNvGraphicFramePr/>
                <a:graphic xmlns:a="http://schemas.openxmlformats.org/drawingml/2006/main">
                  <a:graphicData uri="http://schemas.microsoft.com/office/word/2010/wordprocessingShape">
                    <wps:wsp>
                      <wps:cNvSpPr txBox="1"/>
                      <wps:spPr>
                        <a:xfrm>
                          <a:off x="0" y="0"/>
                          <a:ext cx="2409825" cy="600075"/>
                        </a:xfrm>
                        <a:prstGeom prst="rect">
                          <a:avLst/>
                        </a:prstGeom>
                        <a:solidFill>
                          <a:sysClr val="window" lastClr="FFFFFF"/>
                        </a:solidFill>
                        <a:ln w="6350">
                          <a:solidFill>
                            <a:prstClr val="black"/>
                          </a:solidFill>
                        </a:ln>
                      </wps:spPr>
                      <wps:txbx>
                        <w:txbxContent>
                          <w:p w14:paraId="3E2B948C" w14:textId="77777777" w:rsidR="008445E5" w:rsidRPr="003A79A7" w:rsidRDefault="008445E5" w:rsidP="006D71A0">
                            <w:pPr>
                              <w:jc w:val="center"/>
                              <w:rPr>
                                <w:rFonts w:cs="Times New Roman"/>
                              </w:rPr>
                            </w:pPr>
                            <w:r w:rsidRPr="003A79A7">
                              <w:rPr>
                                <w:rFonts w:cs="Times New Roman"/>
                              </w:rPr>
                              <w:t>Full-text articles assessed for eligibility</w:t>
                            </w:r>
                          </w:p>
                          <w:p w14:paraId="28EE9807" w14:textId="77777777" w:rsidR="008445E5" w:rsidRPr="00573B06" w:rsidRDefault="008445E5" w:rsidP="006D71A0">
                            <w:pPr>
                              <w:jc w:val="center"/>
                              <w:rPr>
                                <w:rFonts w:cs="Times New Roman"/>
                                <w:b/>
                                <w:bCs/>
                              </w:rPr>
                            </w:pPr>
                            <w:r w:rsidRPr="00573B06">
                              <w:rPr>
                                <w:rFonts w:cs="Times New Roman"/>
                                <w:b/>
                                <w:bCs/>
                              </w:rPr>
                              <w:t>(n=39)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3D0B336" id="Text Box 157" o:spid="_x0000_s1040" type="#_x0000_t202" style="position:absolute;margin-left:5.05pt;margin-top:91.45pt;width:189.75pt;height:47.25pt;z-index:25338316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" fillcolor="window" strokeweight=".5pt">
                <v:textbox>
                  <w:txbxContent>
                    <w:p w14:paraId="3E2B948C" w14:textId="77777777" w:rsidR="008445E5" w:rsidRPr="003A79A7" w:rsidRDefault="008445E5" w:rsidP="006D71A0">
                      <w:pPr>
                        <w:jc w:val="center"/>
                        <w:rPr>
                          <w:rFonts w:cs="Times New Roman"/>
                        </w:rPr>
                      </w:pPr>
                      <w:r w:rsidRPr="003A79A7">
                        <w:rPr>
                          <w:rFonts w:cs="Times New Roman"/>
                        </w:rPr>
                        <w:t>Full-text articles assessed for eligibility</w:t>
                      </w:r>
                    </w:p>
                    <w:p w14:paraId="28EE9807" w14:textId="77777777" w:rsidR="008445E5" w:rsidRPr="00573B06" w:rsidRDefault="008445E5" w:rsidP="006D71A0">
                      <w:pPr>
                        <w:jc w:val="center"/>
                        <w:rPr>
                          <w:rFonts w:cs="Times New Roman"/>
                          <w:b/>
                          <w:bCs/>
                        </w:rPr>
                      </w:pPr>
                      <w:r w:rsidRPr="00573B06">
                        <w:rPr>
                          <w:rFonts w:cs="Times New Roman"/>
                          <w:b/>
                          <w:bCs/>
                        </w:rPr>
                        <w:t>(n=39)</w:t>
                      </w:r>
                    </w:p>
                  </w:txbxContent>
                </v:textbox>
                <w10:wrap anchorx="margin"/>
              </v:shape>
            </w:pict>
          </mc:Fallback>
        </mc:AlternateContent>
      </w:r>
      <w:r w:rsidRPr="00736D80">
        <w:rPr>
          <w:rFonts w:cs="Times New Roman"/>
          <w:noProof/>
          <w:szCs w:val="24"/>
        </w:rPr>
        <mc:AlternateContent>
          <mc:Choice Requires="wps">
            <w:drawing>
              <wp:anchor distT="0" distB="0" distL="114300" distR="114300" simplePos="0" relativeHeight="253384192" behindDoc="0" locked="0" layoutInCell="1" allowOverlap="1" wp14:anchorId="21D34097" wp14:editId="4061B79F">
                <wp:simplePos x="0" y="0"/>
                <wp:positionH relativeFrom="margin">
                  <wp:posOffset>0</wp:posOffset>
                </wp:positionH>
                <wp:positionV relativeFrom="paragraph">
                  <wp:posOffset>5365750</wp:posOffset>
                </wp:positionV>
                <wp:extent cx="2524125" cy="468086"/>
                <wp:effectExtent l="0" t="0" r="28575" b="27305"/>
                <wp:wrapNone/>
                <wp:docPr id="158" name="Text Box 158"/>
                <wp:cNvGraphicFramePr/>
                <a:graphic xmlns:a="http://schemas.openxmlformats.org/drawingml/2006/main">
                  <a:graphicData uri="http://schemas.microsoft.com/office/word/2010/wordprocessingShape">
                    <wps:wsp>
                      <wps:cNvSpPr txBox="1"/>
                      <wps:spPr>
                        <a:xfrm>
                          <a:off x="0" y="0"/>
                          <a:ext cx="2524125" cy="468086"/>
                        </a:xfrm>
                        <a:prstGeom prst="rect">
                          <a:avLst/>
                        </a:prstGeom>
                        <a:solidFill>
                          <a:sysClr val="window" lastClr="FFFFFF"/>
                        </a:solidFill>
                        <a:ln w="6350">
                          <a:solidFill>
                            <a:prstClr val="black"/>
                          </a:solidFill>
                        </a:ln>
                      </wps:spPr>
                      <wps:txbx>
                        <w:txbxContent>
                          <w:p w14:paraId="2BF9DF67" w14:textId="77777777" w:rsidR="008445E5" w:rsidRPr="003A79A7" w:rsidRDefault="008445E5" w:rsidP="006D71A0">
                            <w:pPr>
                              <w:jc w:val="center"/>
                              <w:rPr>
                                <w:rFonts w:cs="Times New Roman"/>
                                <w:b/>
                              </w:rPr>
                            </w:pPr>
                            <w:r w:rsidRPr="003A79A7">
                              <w:rPr>
                                <w:rFonts w:cs="Times New Roman"/>
                                <w:b/>
                              </w:rPr>
                              <w:t xml:space="preserve">Included (n=9)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D34097" id="Text Box 158" o:spid="_x0000_s1041" type="#_x0000_t202" style="position:absolute;margin-left:0;margin-top:422.5pt;width:198.75pt;height:36.85pt;z-index:253384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" fillcolor="window" strokeweight=".5pt">
                <v:textbox>
                  <w:txbxContent>
                    <w:p w14:paraId="2BF9DF67" w14:textId="77777777" w:rsidR="008445E5" w:rsidRPr="003A79A7" w:rsidRDefault="008445E5" w:rsidP="006D71A0">
                      <w:pPr>
                        <w:jc w:val="center"/>
                        <w:rPr>
                          <w:rFonts w:cs="Times New Roman"/>
                          <w:b/>
                        </w:rPr>
                      </w:pPr>
                      <w:r w:rsidRPr="003A79A7">
                        <w:rPr>
                          <w:rFonts w:cs="Times New Roman"/>
                          <w:b/>
                        </w:rPr>
                        <w:t xml:space="preserve">Included (n=9)  </w:t>
                      </w:r>
                    </w:p>
                  </w:txbxContent>
                </v:textbox>
                <w10:wrap anchorx="margin"/>
              </v:shape>
            </w:pict>
          </mc:Fallback>
        </mc:AlternateContent>
      </w:r>
      <w:r w:rsidRPr="00736D80">
        <w:rPr>
          <w:rFonts w:cs="Times New Roman"/>
          <w:noProof/>
          <w:szCs w:val="24"/>
        </w:rPr>
        <mc:AlternateContent>
          <mc:Choice Requires="wps">
            <w:drawing>
              <wp:anchor distT="0" distB="0" distL="114300" distR="114300" simplePos="0" relativeHeight="253385216" behindDoc="0" locked="0" layoutInCell="1" allowOverlap="1" wp14:anchorId="7FCE35A2" wp14:editId="24EC971E">
                <wp:simplePos x="0" y="0"/>
                <wp:positionH relativeFrom="margin">
                  <wp:posOffset>2557780</wp:posOffset>
                </wp:positionH>
                <wp:positionV relativeFrom="paragraph">
                  <wp:posOffset>2426335</wp:posOffset>
                </wp:positionV>
                <wp:extent cx="2781300" cy="1937657"/>
                <wp:effectExtent l="0" t="0" r="19050" b="24765"/>
                <wp:wrapNone/>
                <wp:docPr id="159" name="Text Box 159"/>
                <wp:cNvGraphicFramePr/>
                <a:graphic xmlns:a="http://schemas.openxmlformats.org/drawingml/2006/main">
                  <a:graphicData uri="http://schemas.microsoft.com/office/word/2010/wordprocessingShape">
                    <wps:wsp>
                      <wps:cNvSpPr txBox="1"/>
                      <wps:spPr>
                        <a:xfrm>
                          <a:off x="0" y="0"/>
                          <a:ext cx="2781300" cy="1937657"/>
                        </a:xfrm>
                        <a:prstGeom prst="rect">
                          <a:avLst/>
                        </a:prstGeom>
                        <a:solidFill>
                          <a:sysClr val="window" lastClr="FFFFFF"/>
                        </a:solidFill>
                        <a:ln w="6350">
                          <a:solidFill>
                            <a:prstClr val="black"/>
                          </a:solidFill>
                        </a:ln>
                      </wps:spPr>
                      <wps:txbx>
                        <w:txbxContent>
                          <w:p w14:paraId="06C76B84" w14:textId="77777777" w:rsidR="008445E5" w:rsidRPr="003A79A7" w:rsidRDefault="008445E5" w:rsidP="006D71A0">
                            <w:pPr>
                              <w:spacing w:line="240" w:lineRule="auto"/>
                              <w:jc w:val="center"/>
                              <w:rPr>
                                <w:rFonts w:cs="Times New Roman"/>
                                <w:b/>
                                <w:lang w:val="pt-BR"/>
                              </w:rPr>
                            </w:pPr>
                            <w:r w:rsidRPr="003A79A7">
                              <w:rPr>
                                <w:rFonts w:cs="Times New Roman"/>
                                <w:b/>
                                <w:lang w:val="pt-BR"/>
                              </w:rPr>
                              <w:t>Excluded (n=30)</w:t>
                            </w:r>
                          </w:p>
                          <w:p w14:paraId="2B746C90" w14:textId="77777777" w:rsidR="008445E5" w:rsidRPr="00573B06" w:rsidRDefault="008445E5" w:rsidP="006D71A0">
                            <w:pPr>
                              <w:spacing w:line="240" w:lineRule="auto"/>
                              <w:jc w:val="center"/>
                              <w:rPr>
                                <w:rFonts w:cs="Times New Roman"/>
                                <w:i/>
                                <w:lang w:val="pt-BR"/>
                              </w:rPr>
                            </w:pPr>
                            <w:r w:rsidRPr="00573B06">
                              <w:rPr>
                                <w:rFonts w:cs="Times New Roman"/>
                                <w:i/>
                                <w:lang w:val="pt-BR"/>
                              </w:rPr>
                              <w:t>Ineligible population (n=6)</w:t>
                            </w:r>
                          </w:p>
                          <w:p w14:paraId="2C75A056" w14:textId="77777777" w:rsidR="008445E5" w:rsidRPr="00573B06" w:rsidRDefault="008445E5" w:rsidP="006D71A0">
                            <w:pPr>
                              <w:spacing w:line="240" w:lineRule="auto"/>
                              <w:jc w:val="center"/>
                              <w:rPr>
                                <w:rFonts w:cs="Times New Roman"/>
                                <w:i/>
                              </w:rPr>
                            </w:pPr>
                            <w:r w:rsidRPr="00573B06">
                              <w:rPr>
                                <w:rFonts w:cs="Times New Roman"/>
                                <w:i/>
                              </w:rPr>
                              <w:t>(No qualitative data (n=5)</w:t>
                            </w:r>
                          </w:p>
                          <w:p w14:paraId="3794DCC8" w14:textId="77777777" w:rsidR="008445E5" w:rsidRPr="00573B06" w:rsidRDefault="008445E5" w:rsidP="006D71A0">
                            <w:pPr>
                              <w:spacing w:line="240" w:lineRule="auto"/>
                              <w:jc w:val="center"/>
                              <w:rPr>
                                <w:rFonts w:cs="Times New Roman"/>
                                <w:i/>
                              </w:rPr>
                            </w:pPr>
                            <w:r w:rsidRPr="00573B06">
                              <w:rPr>
                                <w:rFonts w:cs="Times New Roman"/>
                                <w:i/>
                              </w:rPr>
                              <w:t>PROMs or Qualitative data for erectile/sexual dysfunction (n=11)</w:t>
                            </w:r>
                          </w:p>
                          <w:p w14:paraId="64E6C0D1" w14:textId="77777777" w:rsidR="008445E5" w:rsidRPr="00573B06" w:rsidRDefault="008445E5" w:rsidP="006D71A0">
                            <w:pPr>
                              <w:spacing w:line="240" w:lineRule="auto"/>
                              <w:jc w:val="center"/>
                              <w:rPr>
                                <w:rFonts w:cs="Times New Roman"/>
                                <w:i/>
                              </w:rPr>
                            </w:pPr>
                            <w:r w:rsidRPr="00573B06">
                              <w:rPr>
                                <w:rFonts w:cs="Times New Roman"/>
                                <w:i/>
                              </w:rPr>
                              <w:t>GPs point of view of ED (n=2)</w:t>
                            </w:r>
                          </w:p>
                          <w:p w14:paraId="037FFBCE" w14:textId="77777777" w:rsidR="008445E5" w:rsidRPr="00573B06" w:rsidRDefault="008445E5" w:rsidP="006D71A0">
                            <w:pPr>
                              <w:spacing w:line="240" w:lineRule="auto"/>
                              <w:jc w:val="center"/>
                              <w:rPr>
                                <w:rFonts w:cs="Times New Roman"/>
                                <w:i/>
                                <w:sz w:val="16"/>
                              </w:rPr>
                            </w:pPr>
                            <w:r w:rsidRPr="00573B06">
                              <w:rPr>
                                <w:rFonts w:cs="Times New Roman"/>
                                <w:i/>
                                <w:sz w:val="16"/>
                              </w:rPr>
                              <w:t>(Low 2004-b, Ng 2004)</w:t>
                            </w:r>
                          </w:p>
                          <w:p w14:paraId="5FEBB433" w14:textId="77777777" w:rsidR="008445E5" w:rsidRPr="00573B06" w:rsidRDefault="008445E5" w:rsidP="006D71A0">
                            <w:pPr>
                              <w:spacing w:line="240" w:lineRule="auto"/>
                              <w:jc w:val="center"/>
                              <w:rPr>
                                <w:rFonts w:cs="Times New Roman"/>
                                <w:i/>
                              </w:rPr>
                            </w:pPr>
                            <w:r w:rsidRPr="00573B06">
                              <w:rPr>
                                <w:rFonts w:cs="Times New Roman"/>
                                <w:i/>
                              </w:rPr>
                              <w:t>Reliability of a survey for GPs (no qual info) (n=1)</w:t>
                            </w:r>
                          </w:p>
                          <w:p w14:paraId="706CE25D" w14:textId="77777777" w:rsidR="008445E5" w:rsidRPr="00573B06" w:rsidRDefault="008445E5" w:rsidP="006D71A0">
                            <w:pPr>
                              <w:spacing w:line="240" w:lineRule="auto"/>
                              <w:jc w:val="center"/>
                              <w:rPr>
                                <w:rFonts w:cs="Times New Roman"/>
                                <w:i/>
                                <w:sz w:val="16"/>
                              </w:rPr>
                            </w:pPr>
                            <w:r w:rsidRPr="00573B06">
                              <w:rPr>
                                <w:rFonts w:cs="Times New Roman"/>
                                <w:i/>
                              </w:rPr>
                              <w:t>Not related to the topic (n=5)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CE35A2" id="Text Box 159" o:spid="_x0000_s1042" type="#_x0000_t202" style="position:absolute;margin-left:201.4pt;margin-top:191.05pt;width:219pt;height:152.55pt;z-index:253385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" fillcolor="window" strokeweight=".5pt">
                <v:textbox>
                  <w:txbxContent>
                    <w:p w14:paraId="06C76B84" w14:textId="77777777" w:rsidR="008445E5" w:rsidRPr="003A79A7" w:rsidRDefault="008445E5" w:rsidP="006D71A0">
                      <w:pPr>
                        <w:spacing w:line="240" w:lineRule="auto"/>
                        <w:jc w:val="center"/>
                        <w:rPr>
                          <w:rFonts w:cs="Times New Roman"/>
                          <w:b/>
                          <w:lang w:val="pt-BR"/>
                        </w:rPr>
                      </w:pPr>
                      <w:r w:rsidRPr="003A79A7">
                        <w:rPr>
                          <w:rFonts w:cs="Times New Roman"/>
                          <w:b/>
                          <w:lang w:val="pt-BR"/>
                        </w:rPr>
                        <w:t>Excluded (n=30)</w:t>
                      </w:r>
                    </w:p>
                    <w:p w14:paraId="2B746C90" w14:textId="77777777" w:rsidR="008445E5" w:rsidRPr="00573B06" w:rsidRDefault="008445E5" w:rsidP="006D71A0">
                      <w:pPr>
                        <w:spacing w:line="240" w:lineRule="auto"/>
                        <w:jc w:val="center"/>
                        <w:rPr>
                          <w:rFonts w:cs="Times New Roman"/>
                          <w:i/>
                          <w:lang w:val="pt-BR"/>
                        </w:rPr>
                      </w:pPr>
                      <w:r w:rsidRPr="00573B06">
                        <w:rPr>
                          <w:rFonts w:cs="Times New Roman"/>
                          <w:i/>
                          <w:lang w:val="pt-BR"/>
                        </w:rPr>
                        <w:t>Ineligible population (n=6)</w:t>
                      </w:r>
                    </w:p>
                    <w:p w14:paraId="2C75A056" w14:textId="77777777" w:rsidR="008445E5" w:rsidRPr="00573B06" w:rsidRDefault="008445E5" w:rsidP="006D71A0">
                      <w:pPr>
                        <w:spacing w:line="240" w:lineRule="auto"/>
                        <w:jc w:val="center"/>
                        <w:rPr>
                          <w:rFonts w:cs="Times New Roman"/>
                          <w:i/>
                        </w:rPr>
                      </w:pPr>
                      <w:r w:rsidRPr="00573B06">
                        <w:rPr>
                          <w:rFonts w:cs="Times New Roman"/>
                          <w:i/>
                        </w:rPr>
                        <w:t>(No qualitative data (n=5)</w:t>
                      </w:r>
                    </w:p>
                    <w:p w14:paraId="3794DCC8" w14:textId="77777777" w:rsidR="008445E5" w:rsidRPr="00573B06" w:rsidRDefault="008445E5" w:rsidP="006D71A0">
                      <w:pPr>
                        <w:spacing w:line="240" w:lineRule="auto"/>
                        <w:jc w:val="center"/>
                        <w:rPr>
                          <w:rFonts w:cs="Times New Roman"/>
                          <w:i/>
                        </w:rPr>
                      </w:pPr>
                      <w:r w:rsidRPr="00573B06">
                        <w:rPr>
                          <w:rFonts w:cs="Times New Roman"/>
                          <w:i/>
                        </w:rPr>
                        <w:t>PROMs or Qualitative data for erectile/sexual dysfunction (n=11)</w:t>
                      </w:r>
                    </w:p>
                    <w:p w14:paraId="64E6C0D1" w14:textId="77777777" w:rsidR="008445E5" w:rsidRPr="00573B06" w:rsidRDefault="008445E5" w:rsidP="006D71A0">
                      <w:pPr>
                        <w:spacing w:line="240" w:lineRule="auto"/>
                        <w:jc w:val="center"/>
                        <w:rPr>
                          <w:rFonts w:cs="Times New Roman"/>
                          <w:i/>
                        </w:rPr>
                      </w:pPr>
                      <w:r w:rsidRPr="00573B06">
                        <w:rPr>
                          <w:rFonts w:cs="Times New Roman"/>
                          <w:i/>
                        </w:rPr>
                        <w:t>GPs point of view of ED (n=2)</w:t>
                      </w:r>
                    </w:p>
                    <w:p w14:paraId="037FFBCE" w14:textId="77777777" w:rsidR="008445E5" w:rsidRPr="00573B06" w:rsidRDefault="008445E5" w:rsidP="006D71A0">
                      <w:pPr>
                        <w:spacing w:line="240" w:lineRule="auto"/>
                        <w:jc w:val="center"/>
                        <w:rPr>
                          <w:rFonts w:cs="Times New Roman"/>
                          <w:i/>
                          <w:sz w:val="16"/>
                        </w:rPr>
                      </w:pPr>
                      <w:r w:rsidRPr="00573B06">
                        <w:rPr>
                          <w:rFonts w:cs="Times New Roman"/>
                          <w:i/>
                          <w:sz w:val="16"/>
                        </w:rPr>
                        <w:t>(Low 2004-b, Ng 2004)</w:t>
                      </w:r>
                    </w:p>
                    <w:p w14:paraId="5FEBB433" w14:textId="77777777" w:rsidR="008445E5" w:rsidRPr="00573B06" w:rsidRDefault="008445E5" w:rsidP="006D71A0">
                      <w:pPr>
                        <w:spacing w:line="240" w:lineRule="auto"/>
                        <w:jc w:val="center"/>
                        <w:rPr>
                          <w:rFonts w:cs="Times New Roman"/>
                          <w:i/>
                        </w:rPr>
                      </w:pPr>
                      <w:r w:rsidRPr="00573B06">
                        <w:rPr>
                          <w:rFonts w:cs="Times New Roman"/>
                          <w:i/>
                        </w:rPr>
                        <w:t>Reliability of a survey for GPs (no qual info) (n=1)</w:t>
                      </w:r>
                    </w:p>
                    <w:p w14:paraId="706CE25D" w14:textId="77777777" w:rsidR="008445E5" w:rsidRPr="00573B06" w:rsidRDefault="008445E5" w:rsidP="006D71A0">
                      <w:pPr>
                        <w:spacing w:line="240" w:lineRule="auto"/>
                        <w:jc w:val="center"/>
                        <w:rPr>
                          <w:rFonts w:cs="Times New Roman"/>
                          <w:i/>
                          <w:sz w:val="16"/>
                        </w:rPr>
                      </w:pPr>
                      <w:r w:rsidRPr="00573B06">
                        <w:rPr>
                          <w:rFonts w:cs="Times New Roman"/>
                          <w:i/>
                        </w:rPr>
                        <w:t>Not related to the topic (n=5)</w:t>
                      </w:r>
                    </w:p>
                  </w:txbxContent>
                </v:textbox>
                <w10:wrap anchorx="margin"/>
              </v:shape>
            </w:pict>
          </mc:Fallback>
        </mc:AlternateContent>
      </w:r>
      <w:r w:rsidRPr="00736D80">
        <w:rPr>
          <w:rFonts w:cs="Times New Roman"/>
          <w:noProof/>
          <w:szCs w:val="24"/>
        </w:rPr>
        <mc:AlternateContent>
          <mc:Choice Requires="wps">
            <w:drawing>
              <wp:anchor distT="0" distB="0" distL="114300" distR="114300" simplePos="0" relativeHeight="253386240" behindDoc="0" locked="0" layoutInCell="1" allowOverlap="1" wp14:anchorId="236E18C4" wp14:editId="51B8D9E3">
                <wp:simplePos x="0" y="0"/>
                <wp:positionH relativeFrom="column">
                  <wp:posOffset>1246505</wp:posOffset>
                </wp:positionH>
                <wp:positionV relativeFrom="paragraph">
                  <wp:posOffset>618490</wp:posOffset>
                </wp:positionV>
                <wp:extent cx="0" cy="514350"/>
                <wp:effectExtent l="76200" t="0" r="57150" b="57150"/>
                <wp:wrapNone/>
                <wp:docPr id="160" name="Straight Arrow Connector 160"/>
                <wp:cNvGraphicFramePr/>
                <a:graphic xmlns:a="http://schemas.openxmlformats.org/drawingml/2006/main">
                  <a:graphicData uri="http://schemas.microsoft.com/office/word/2010/wordprocessingShape">
                    <wps:wsp>
                      <wps:cNvCnPr/>
                      <wps:spPr>
                        <a:xfrm>
                          <a:off x="0" y="0"/>
                          <a:ext cx="0" cy="51435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anchor>
            </w:drawing>
          </mc:Choice>
          <mc:Fallback>
            <w:pict>
              <v:shape w14:anchorId="33DA2DA0" id="Straight Arrow Connector 160" o:spid="_x0000_s1026" type="#_x0000_t32" style="position:absolute;margin-left:98.15pt;margin-top:48.7pt;width:0;height:40.5pt;z-index:253386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">
                <v:stroke endarrow="block"/>
              </v:shape>
            </w:pict>
          </mc:Fallback>
        </mc:AlternateContent>
      </w:r>
      <w:r w:rsidRPr="00736D80">
        <w:rPr>
          <w:rFonts w:cs="Times New Roman"/>
          <w:noProof/>
          <w:szCs w:val="24"/>
        </w:rPr>
        <mc:AlternateContent>
          <mc:Choice Requires="wps">
            <w:drawing>
              <wp:anchor distT="0" distB="0" distL="114300" distR="114300" simplePos="0" relativeHeight="253387264" behindDoc="0" locked="0" layoutInCell="1" allowOverlap="1" wp14:anchorId="3B8BCCA1" wp14:editId="7D361D4B">
                <wp:simplePos x="0" y="0"/>
                <wp:positionH relativeFrom="column">
                  <wp:posOffset>1256030</wp:posOffset>
                </wp:positionH>
                <wp:positionV relativeFrom="paragraph">
                  <wp:posOffset>1751330</wp:posOffset>
                </wp:positionV>
                <wp:extent cx="0" cy="3609975"/>
                <wp:effectExtent l="76200" t="0" r="57150" b="47625"/>
                <wp:wrapNone/>
                <wp:docPr id="161" name="Straight Arrow Connector 161"/>
                <wp:cNvGraphicFramePr/>
                <a:graphic xmlns:a="http://schemas.openxmlformats.org/drawingml/2006/main">
                  <a:graphicData uri="http://schemas.microsoft.com/office/word/2010/wordprocessingShape">
                    <wps:wsp>
                      <wps:cNvCnPr/>
                      <wps:spPr>
                        <a:xfrm>
                          <a:off x="0" y="0"/>
                          <a:ext cx="0" cy="3609975"/>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anchor>
            </w:drawing>
          </mc:Choice>
          <mc:Fallback>
            <w:pict>
              <v:shape w14:anchorId="089FCBEA" id="Straight Arrow Connector 161" o:spid="_x0000_s1026" type="#_x0000_t32" style="position:absolute;margin-left:98.9pt;margin-top:137.9pt;width:0;height:284.25pt;z-index:253387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">
                <v:stroke endarrow="block"/>
              </v:shape>
            </w:pict>
          </mc:Fallback>
        </mc:AlternateContent>
      </w:r>
      <w:r w:rsidRPr="00736D80">
        <w:rPr>
          <w:rFonts w:cs="Times New Roman"/>
          <w:noProof/>
          <w:szCs w:val="24"/>
        </w:rPr>
        <mc:AlternateContent>
          <mc:Choice Requires="wps">
            <w:drawing>
              <wp:anchor distT="0" distB="0" distL="114300" distR="114300" simplePos="0" relativeHeight="253388288" behindDoc="0" locked="0" layoutInCell="1" allowOverlap="1" wp14:anchorId="200EBA2A" wp14:editId="700890BB">
                <wp:simplePos x="0" y="0"/>
                <wp:positionH relativeFrom="column">
                  <wp:posOffset>1264920</wp:posOffset>
                </wp:positionH>
                <wp:positionV relativeFrom="paragraph">
                  <wp:posOffset>3456940</wp:posOffset>
                </wp:positionV>
                <wp:extent cx="1285875" cy="0"/>
                <wp:effectExtent l="0" t="76200" r="9525" b="95250"/>
                <wp:wrapNone/>
                <wp:docPr id="162" name="Straight Arrow Connector 162"/>
                <wp:cNvGraphicFramePr/>
                <a:graphic xmlns:a="http://schemas.openxmlformats.org/drawingml/2006/main">
                  <a:graphicData uri="http://schemas.microsoft.com/office/word/2010/wordprocessingShape">
                    <wps:wsp>
                      <wps:cNvCnPr/>
                      <wps:spPr>
                        <a:xfrm>
                          <a:off x="0" y="0"/>
                          <a:ext cx="1285875" cy="0"/>
                        </a:xfrm>
                        <a:prstGeom prst="straightConnector1">
                          <a:avLst/>
                        </a:prstGeom>
                        <a:noFill/>
                        <a:ln w="9525" cap="flat" cmpd="sng" algn="ctr">
                          <a:solidFill>
                            <a:sysClr val="windowText" lastClr="000000">
                              <a:shade val="95000"/>
                              <a:satMod val="105000"/>
                            </a:sysClr>
                          </a:solidFill>
                          <a:prstDash val="dash"/>
                          <a:tailEnd type="triangle"/>
                        </a:ln>
                        <a:effectLst/>
                      </wps:spPr>
                      <wps:bodyPr/>
                    </wps:wsp>
                  </a:graphicData>
                </a:graphic>
              </wp:anchor>
            </w:drawing>
          </mc:Choice>
          <mc:Fallback>
            <w:pict>
              <v:shape w14:anchorId="25A262BB" id="Straight Arrow Connector 162" o:spid="_x0000_s1026" type="#_x0000_t32" style="position:absolute;margin-left:99.6pt;margin-top:272.2pt;width:101.25pt;height:0;z-index:253388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">
                <v:stroke dashstyle="dash" endarrow="block"/>
              </v:shape>
            </w:pict>
          </mc:Fallback>
        </mc:AlternateContent>
      </w:r>
    </w:p>
    <w:p w14:paraId="28E32E6F" w14:textId="77777777" w:rsidR="006D71A0" w:rsidRDefault="006D71A0" w:rsidP="006D71A0">
      <w:pPr>
        <w:rPr>
          <w:rFonts w:cs="Times New Roman"/>
          <w:szCs w:val="24"/>
        </w:rPr>
      </w:pPr>
    </w:p>
    <w:p w14:paraId="2E79322A" w14:textId="77777777" w:rsidR="006D71A0" w:rsidRDefault="006D71A0" w:rsidP="006D71A0">
      <w:pPr>
        <w:rPr>
          <w:rFonts w:cs="Times New Roman"/>
          <w:szCs w:val="24"/>
        </w:rPr>
      </w:pPr>
    </w:p>
    <w:p w14:paraId="7A8646ED" w14:textId="77777777" w:rsidR="006D71A0" w:rsidRDefault="006D71A0" w:rsidP="006D71A0">
      <w:pPr>
        <w:rPr>
          <w:rFonts w:cs="Times New Roman"/>
          <w:szCs w:val="24"/>
        </w:rPr>
      </w:pPr>
    </w:p>
    <w:p w14:paraId="0C5BF1DB" w14:textId="77777777" w:rsidR="006D71A0" w:rsidRDefault="006D71A0" w:rsidP="006D71A0">
      <w:pPr>
        <w:rPr>
          <w:rFonts w:cs="Times New Roman"/>
          <w:szCs w:val="24"/>
        </w:rPr>
      </w:pPr>
    </w:p>
    <w:p w14:paraId="3E5A067F" w14:textId="77777777" w:rsidR="006D71A0" w:rsidRDefault="006D71A0" w:rsidP="006D71A0">
      <w:pPr>
        <w:rPr>
          <w:rFonts w:cs="Times New Roman"/>
          <w:szCs w:val="24"/>
        </w:rPr>
      </w:pPr>
    </w:p>
    <w:p w14:paraId="1EB808DC" w14:textId="77777777" w:rsidR="006D71A0" w:rsidRDefault="006D71A0" w:rsidP="006D71A0">
      <w:pPr>
        <w:rPr>
          <w:rFonts w:cs="Times New Roman"/>
          <w:szCs w:val="24"/>
        </w:rPr>
      </w:pPr>
    </w:p>
    <w:p w14:paraId="1538A7C8" w14:textId="77777777" w:rsidR="006D71A0" w:rsidRDefault="006D71A0" w:rsidP="006D71A0">
      <w:pPr>
        <w:rPr>
          <w:rFonts w:cs="Times New Roman"/>
          <w:szCs w:val="24"/>
        </w:rPr>
      </w:pPr>
    </w:p>
    <w:p w14:paraId="39895E8D" w14:textId="77777777" w:rsidR="006D71A0" w:rsidRDefault="006D71A0" w:rsidP="006D71A0">
      <w:pPr>
        <w:rPr>
          <w:rFonts w:cs="Times New Roman"/>
          <w:szCs w:val="24"/>
        </w:rPr>
      </w:pPr>
    </w:p>
    <w:p w14:paraId="65FD1838" w14:textId="77777777" w:rsidR="006D71A0" w:rsidRDefault="006D71A0" w:rsidP="006D71A0">
      <w:pPr>
        <w:rPr>
          <w:rFonts w:cs="Times New Roman"/>
          <w:szCs w:val="24"/>
        </w:rPr>
      </w:pPr>
    </w:p>
    <w:p w14:paraId="399703BF" w14:textId="77777777" w:rsidR="006D71A0" w:rsidRDefault="006D71A0" w:rsidP="006D71A0">
      <w:pPr>
        <w:rPr>
          <w:rFonts w:cs="Times New Roman"/>
          <w:szCs w:val="24"/>
        </w:rPr>
      </w:pPr>
    </w:p>
    <w:p w14:paraId="71778356" w14:textId="77777777" w:rsidR="006D71A0" w:rsidRDefault="006D71A0" w:rsidP="006D71A0">
      <w:pPr>
        <w:rPr>
          <w:rFonts w:cs="Times New Roman"/>
          <w:szCs w:val="24"/>
        </w:rPr>
      </w:pPr>
    </w:p>
    <w:p w14:paraId="10F668FD" w14:textId="77777777" w:rsidR="006D71A0" w:rsidRDefault="006D71A0" w:rsidP="006D71A0">
      <w:pPr>
        <w:rPr>
          <w:rFonts w:cs="Times New Roman"/>
          <w:szCs w:val="24"/>
        </w:rPr>
      </w:pPr>
    </w:p>
    <w:p w14:paraId="5826775E" w14:textId="77777777" w:rsidR="006D71A0" w:rsidRDefault="006D71A0" w:rsidP="006D71A0">
      <w:pPr>
        <w:rPr>
          <w:rFonts w:cs="Times New Roman"/>
          <w:szCs w:val="24"/>
        </w:rPr>
      </w:pPr>
    </w:p>
    <w:p w14:paraId="56BE3999" w14:textId="77777777" w:rsidR="006D71A0" w:rsidRDefault="006D71A0" w:rsidP="006D71A0">
      <w:pPr>
        <w:rPr>
          <w:rFonts w:cs="Times New Roman"/>
          <w:szCs w:val="24"/>
        </w:rPr>
      </w:pPr>
    </w:p>
    <w:p w14:paraId="5AB4845D" w14:textId="77777777" w:rsidR="006D71A0" w:rsidRDefault="006D71A0" w:rsidP="006D71A0">
      <w:pPr>
        <w:rPr>
          <w:rFonts w:cs="Times New Roman"/>
          <w:szCs w:val="24"/>
        </w:rPr>
      </w:pPr>
    </w:p>
    <w:p w14:paraId="5A46BF32" w14:textId="77777777" w:rsidR="006D71A0" w:rsidRDefault="006D71A0" w:rsidP="006D71A0">
      <w:pPr>
        <w:rPr>
          <w:rFonts w:cs="Times New Roman"/>
          <w:szCs w:val="24"/>
        </w:rPr>
      </w:pPr>
    </w:p>
    <w:p w14:paraId="6721D214" w14:textId="77777777" w:rsidR="006D71A0" w:rsidRDefault="006D71A0" w:rsidP="006D71A0">
      <w:pPr>
        <w:rPr>
          <w:rFonts w:cs="Times New Roman"/>
          <w:szCs w:val="24"/>
        </w:rPr>
      </w:pPr>
    </w:p>
    <w:p w14:paraId="17853F35" w14:textId="77777777" w:rsidR="006D71A0" w:rsidRDefault="006D71A0" w:rsidP="006D71A0">
      <w:pPr>
        <w:rPr>
          <w:rFonts w:cs="Times New Roman"/>
          <w:szCs w:val="24"/>
        </w:rPr>
      </w:pPr>
    </w:p>
    <w:p w14:paraId="6DD683FB" w14:textId="77777777" w:rsidR="006D71A0" w:rsidRDefault="006D71A0" w:rsidP="006D71A0">
      <w:pPr>
        <w:rPr>
          <w:rFonts w:cs="Times New Roman"/>
          <w:szCs w:val="24"/>
        </w:rPr>
      </w:pPr>
    </w:p>
    <w:p w14:paraId="59922912" w14:textId="77777777" w:rsidR="006D71A0" w:rsidRDefault="006D71A0" w:rsidP="006D71A0">
      <w:pPr>
        <w:rPr>
          <w:rFonts w:cs="Times New Roman"/>
          <w:szCs w:val="24"/>
        </w:rPr>
      </w:pPr>
    </w:p>
    <w:p w14:paraId="573E7F2A" w14:textId="77777777" w:rsidR="006D71A0" w:rsidRDefault="006D71A0" w:rsidP="006D71A0">
      <w:pPr>
        <w:rPr>
          <w:rFonts w:cs="Times New Roman"/>
          <w:szCs w:val="24"/>
        </w:rPr>
      </w:pPr>
    </w:p>
    <w:p w14:paraId="13A1501E" w14:textId="77777777" w:rsidR="006D71A0" w:rsidRDefault="006D71A0" w:rsidP="006D71A0">
      <w:pPr>
        <w:rPr>
          <w:rFonts w:cs="Times New Roman"/>
          <w:szCs w:val="24"/>
        </w:rPr>
      </w:pPr>
    </w:p>
    <w:p w14:paraId="2E8B4AEB" w14:textId="77777777" w:rsidR="006D71A0" w:rsidRDefault="006D71A0" w:rsidP="006D71A0">
      <w:pPr>
        <w:rPr>
          <w:rFonts w:cs="Times New Roman"/>
          <w:szCs w:val="24"/>
        </w:rPr>
      </w:pPr>
    </w:p>
    <w:p w14:paraId="30C5DFCE" w14:textId="741E359E" w:rsidR="006D71A0" w:rsidRPr="00882B89" w:rsidRDefault="006D71A0" w:rsidP="00882B89">
      <w:pPr>
        <w:pStyle w:val="Heading1"/>
        <w:rPr>
          <w:sz w:val="24"/>
          <w:szCs w:val="24"/>
        </w:rPr>
      </w:pPr>
      <w:r w:rsidRPr="00882B89">
        <w:rPr>
          <w:sz w:val="24"/>
          <w:szCs w:val="24"/>
        </w:rPr>
        <w:t xml:space="preserve">Figure </w:t>
      </w:r>
      <w:r w:rsidR="00A900DD">
        <w:rPr>
          <w:sz w:val="24"/>
          <w:szCs w:val="24"/>
        </w:rPr>
        <w:t>14</w:t>
      </w:r>
      <w:r w:rsidRPr="00882B89">
        <w:rPr>
          <w:sz w:val="24"/>
          <w:szCs w:val="24"/>
        </w:rPr>
        <w:tab/>
        <w:t xml:space="preserve">PRISMA flow diagram of </w:t>
      </w:r>
      <w:r w:rsidR="00A666E0" w:rsidRPr="00882B89">
        <w:rPr>
          <w:sz w:val="24"/>
          <w:szCs w:val="24"/>
        </w:rPr>
        <w:t xml:space="preserve">qualitative studies </w:t>
      </w:r>
      <w:r w:rsidRPr="00882B89">
        <w:rPr>
          <w:sz w:val="24"/>
          <w:szCs w:val="24"/>
        </w:rPr>
        <w:t xml:space="preserve">selection </w:t>
      </w:r>
    </w:p>
    <w:p w14:paraId="3227B1C9" w14:textId="77777777" w:rsidR="006D71A0" w:rsidRDefault="006D71A0" w:rsidP="006D71A0">
      <w:pPr>
        <w:rPr>
          <w:rFonts w:cs="Times New Roman"/>
          <w:szCs w:val="24"/>
        </w:rPr>
      </w:pPr>
    </w:p>
    <w:p w14:paraId="7B1BC19E" w14:textId="77777777" w:rsidR="006D71A0" w:rsidRDefault="006D71A0" w:rsidP="00231296"/>
    <w:p w14:paraId="32E2729E" w14:textId="77777777" w:rsidR="006D71A0" w:rsidRDefault="006D71A0">
      <w:pPr>
        <w:spacing w:after="200" w:line="276" w:lineRule="auto"/>
        <w:rPr>
          <w:rFonts w:eastAsiaTheme="minorHAnsi" w:cs="Times New Roman"/>
          <w:b/>
          <w:bCs/>
          <w:i/>
          <w:szCs w:val="24"/>
          <w:lang w:val="en-GB" w:eastAsia="en-GB" w:bidi="ar-SA"/>
        </w:rPr>
      </w:pPr>
      <w:r>
        <w:rPr>
          <w:rFonts w:cs="Times New Roman"/>
          <w:i/>
          <w:iCs/>
          <w:szCs w:val="24"/>
        </w:rPr>
        <w:br w:type="page"/>
      </w:r>
    </w:p>
    <w:p w14:paraId="15DF408D" w14:textId="30BC1BD1" w:rsidR="00964139" w:rsidRDefault="00964139" w:rsidP="004E52C5">
      <w:pPr>
        <w:rPr>
          <w:rFonts w:cs="Times New Roman"/>
          <w:szCs w:val="24"/>
        </w:rPr>
      </w:pPr>
    </w:p>
    <w:p w14:paraId="26BB924E" w14:textId="23E411A7" w:rsidR="0033740A" w:rsidRPr="00C96FEE" w:rsidRDefault="00964139" w:rsidP="004E52C5">
      <w:pPr>
        <w:rPr>
          <w:rFonts w:cs="Times New Roman"/>
          <w:szCs w:val="24"/>
        </w:rPr>
      </w:pPr>
      <w:r w:rsidRPr="00C96FEE">
        <w:rPr>
          <w:rFonts w:cs="Times New Roman"/>
          <w:noProof/>
          <w:szCs w:val="24"/>
        </w:rPr>
        <w:drawing>
          <wp:inline distT="0" distB="0" distL="0" distR="0" wp14:anchorId="66E03E5B" wp14:editId="2CC3B8D7">
            <wp:extent cx="5731510" cy="4012057"/>
            <wp:effectExtent l="0" t="0" r="2540" b="762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4012057"/>
                    </a:xfrm>
                    <a:prstGeom prst="rect">
                      <a:avLst/>
                    </a:prstGeom>
                    <a:noFill/>
                    <a:ln>
                      <a:noFill/>
                    </a:ln>
                  </pic:spPr>
                </pic:pic>
              </a:graphicData>
            </a:graphic>
          </wp:inline>
        </w:drawing>
      </w:r>
    </w:p>
    <w:p w14:paraId="06A5DB8B" w14:textId="618F30A7" w:rsidR="00964139" w:rsidRPr="008E6CCC" w:rsidRDefault="00964139" w:rsidP="008E343B">
      <w:pPr>
        <w:pStyle w:val="Heading1"/>
        <w:rPr>
          <w:sz w:val="24"/>
          <w:szCs w:val="24"/>
        </w:rPr>
      </w:pPr>
      <w:r w:rsidRPr="008E343B">
        <w:rPr>
          <w:sz w:val="24"/>
          <w:szCs w:val="24"/>
        </w:rPr>
        <w:t xml:space="preserve">Figure </w:t>
      </w:r>
      <w:r w:rsidR="00A900DD" w:rsidRPr="008E6CCC">
        <w:rPr>
          <w:sz w:val="24"/>
          <w:szCs w:val="24"/>
        </w:rPr>
        <w:t>15</w:t>
      </w:r>
      <w:r w:rsidRPr="008E6CCC">
        <w:rPr>
          <w:sz w:val="24"/>
          <w:szCs w:val="24"/>
        </w:rPr>
        <w:tab/>
        <w:t xml:space="preserve"> Conceptual diagram of the evidence on men and their health care providers</w:t>
      </w:r>
      <w:r w:rsidR="00F129CB" w:rsidRPr="008E6CCC">
        <w:rPr>
          <w:sz w:val="24"/>
          <w:szCs w:val="24"/>
        </w:rPr>
        <w:t>’</w:t>
      </w:r>
      <w:r w:rsidRPr="008E6CCC">
        <w:rPr>
          <w:sz w:val="24"/>
          <w:szCs w:val="24"/>
        </w:rPr>
        <w:t xml:space="preserve"> experiences of low testosterone and testosterone replacement therapy (TRT) </w:t>
      </w:r>
    </w:p>
    <w:p w14:paraId="14D0DAA9" w14:textId="77777777" w:rsidR="00964139" w:rsidRDefault="00964139">
      <w:pPr>
        <w:spacing w:after="200" w:line="276" w:lineRule="auto"/>
        <w:rPr>
          <w:rFonts w:cs="Times New Roman"/>
          <w:szCs w:val="24"/>
        </w:rPr>
      </w:pPr>
      <w:r>
        <w:rPr>
          <w:rFonts w:cs="Times New Roman"/>
          <w:szCs w:val="24"/>
        </w:rPr>
        <w:br w:type="page"/>
      </w:r>
    </w:p>
    <w:p w14:paraId="11029812" w14:textId="60F9F1DD" w:rsidR="00247307" w:rsidRDefault="00247307">
      <w:pPr>
        <w:spacing w:after="200" w:line="276" w:lineRule="auto"/>
        <w:rPr>
          <w:rFonts w:cs="Times New Roman"/>
          <w:b/>
          <w:bCs/>
          <w:i/>
          <w:iCs/>
        </w:rPr>
      </w:pPr>
    </w:p>
    <w:p w14:paraId="27995ACC" w14:textId="77777777" w:rsidR="00247307" w:rsidRDefault="00247307" w:rsidP="00247307">
      <w:pPr>
        <w:rPr>
          <w:rFonts w:cs="Times New Roman"/>
        </w:rPr>
      </w:pPr>
    </w:p>
    <w:p w14:paraId="413D0320" w14:textId="483CDAF0" w:rsidR="00247307" w:rsidRPr="003A79A7" w:rsidRDefault="00247307" w:rsidP="00247307">
      <w:pPr>
        <w:rPr>
          <w:rFonts w:cs="Times New Roman"/>
        </w:rPr>
      </w:pPr>
      <w:r w:rsidRPr="003A79A7">
        <w:rPr>
          <w:rFonts w:cs="Times New Roman"/>
          <w:noProof/>
        </w:rPr>
        <mc:AlternateContent>
          <mc:Choice Requires="wps">
            <w:drawing>
              <wp:anchor distT="0" distB="0" distL="114300" distR="114300" simplePos="0" relativeHeight="253393408" behindDoc="0" locked="0" layoutInCell="1" allowOverlap="1" wp14:anchorId="525580C1" wp14:editId="353958FC">
                <wp:simplePos x="0" y="0"/>
                <wp:positionH relativeFrom="margin">
                  <wp:posOffset>4242663</wp:posOffset>
                </wp:positionH>
                <wp:positionV relativeFrom="paragraph">
                  <wp:posOffset>2804481</wp:posOffset>
                </wp:positionV>
                <wp:extent cx="1674495" cy="1372306"/>
                <wp:effectExtent l="0" t="0" r="20955" b="18415"/>
                <wp:wrapNone/>
                <wp:docPr id="150" name="Text Box 150"/>
                <wp:cNvGraphicFramePr/>
                <a:graphic xmlns:a="http://schemas.openxmlformats.org/drawingml/2006/main">
                  <a:graphicData uri="http://schemas.microsoft.com/office/word/2010/wordprocessingShape">
                    <wps:wsp>
                      <wps:cNvSpPr txBox="1"/>
                      <wps:spPr>
                        <a:xfrm>
                          <a:off x="0" y="0"/>
                          <a:ext cx="1674495" cy="1372306"/>
                        </a:xfrm>
                        <a:prstGeom prst="rect">
                          <a:avLst/>
                        </a:prstGeom>
                        <a:solidFill>
                          <a:schemeClr val="lt1"/>
                        </a:solidFill>
                        <a:ln w="6350">
                          <a:solidFill>
                            <a:prstClr val="black"/>
                          </a:solidFill>
                        </a:ln>
                      </wps:spPr>
                      <wps:txbx>
                        <w:txbxContent>
                          <w:p w14:paraId="214EA758" w14:textId="77777777" w:rsidR="008445E5" w:rsidRPr="00A558B0" w:rsidRDefault="008445E5" w:rsidP="00247307">
                            <w:pPr>
                              <w:spacing w:line="240" w:lineRule="auto"/>
                              <w:jc w:val="center"/>
                              <w:rPr>
                                <w:rFonts w:cs="Times New Roman"/>
                                <w:b/>
                              </w:rPr>
                            </w:pPr>
                            <w:r w:rsidRPr="00A558B0">
                              <w:rPr>
                                <w:rFonts w:cs="Times New Roman"/>
                                <w:b/>
                              </w:rPr>
                              <w:t>Excluded (n=</w:t>
                            </w:r>
                            <w:r>
                              <w:rPr>
                                <w:rFonts w:cs="Times New Roman"/>
                                <w:b/>
                              </w:rPr>
                              <w:t>6</w:t>
                            </w:r>
                            <w:r w:rsidRPr="00A558B0">
                              <w:rPr>
                                <w:rFonts w:cs="Times New Roman"/>
                                <w:b/>
                              </w:rPr>
                              <w:t>)</w:t>
                            </w:r>
                          </w:p>
                          <w:p w14:paraId="6176932A" w14:textId="77777777" w:rsidR="008445E5" w:rsidRPr="00573B06" w:rsidRDefault="008445E5" w:rsidP="00247307">
                            <w:pPr>
                              <w:spacing w:line="240" w:lineRule="auto"/>
                              <w:jc w:val="center"/>
                              <w:rPr>
                                <w:rFonts w:cs="Times New Roman"/>
                                <w:i/>
                              </w:rPr>
                            </w:pPr>
                            <w:r w:rsidRPr="00573B06">
                              <w:rPr>
                                <w:rFonts w:cs="Times New Roman"/>
                                <w:i/>
                              </w:rPr>
                              <w:t>PROMs or Qualitative data for erectile/sexual dysfunction (n=</w:t>
                            </w:r>
                            <w:r>
                              <w:rPr>
                                <w:rFonts w:cs="Times New Roman"/>
                                <w:i/>
                              </w:rPr>
                              <w:t>5</w:t>
                            </w:r>
                            <w:r w:rsidRPr="00573B06">
                              <w:rPr>
                                <w:rFonts w:cs="Times New Roman"/>
                                <w:i/>
                              </w:rPr>
                              <w:t>)</w:t>
                            </w:r>
                          </w:p>
                          <w:p w14:paraId="1CF894F1" w14:textId="77777777" w:rsidR="008445E5" w:rsidRPr="00573B06" w:rsidRDefault="008445E5" w:rsidP="00247307">
                            <w:pPr>
                              <w:spacing w:line="240" w:lineRule="auto"/>
                              <w:jc w:val="center"/>
                              <w:rPr>
                                <w:rFonts w:cs="Times New Roman"/>
                                <w:i/>
                                <w:sz w:val="16"/>
                              </w:rPr>
                            </w:pPr>
                            <w:r>
                              <w:rPr>
                                <w:rFonts w:cs="Times New Roman"/>
                                <w:i/>
                              </w:rPr>
                              <w:t>Non english language (n=1)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5580C1" id="Text Box 150" o:spid="_x0000_s1043" type="#_x0000_t202" style="position:absolute;margin-left:334.05pt;margin-top:220.85pt;width:131.85pt;height:108.05pt;z-index:253393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" fillcolor="white [3201]" strokeweight=".5pt">
                <v:textbox>
                  <w:txbxContent>
                    <w:p w14:paraId="214EA758" w14:textId="77777777" w:rsidR="008445E5" w:rsidRPr="00A558B0" w:rsidRDefault="008445E5" w:rsidP="00247307">
                      <w:pPr>
                        <w:spacing w:line="240" w:lineRule="auto"/>
                        <w:jc w:val="center"/>
                        <w:rPr>
                          <w:rFonts w:cs="Times New Roman"/>
                          <w:b/>
                        </w:rPr>
                      </w:pPr>
                      <w:r w:rsidRPr="00A558B0">
                        <w:rPr>
                          <w:rFonts w:cs="Times New Roman"/>
                          <w:b/>
                        </w:rPr>
                        <w:t>Excluded (n=</w:t>
                      </w:r>
                      <w:r>
                        <w:rPr>
                          <w:rFonts w:cs="Times New Roman"/>
                          <w:b/>
                        </w:rPr>
                        <w:t>6</w:t>
                      </w:r>
                      <w:r w:rsidRPr="00A558B0">
                        <w:rPr>
                          <w:rFonts w:cs="Times New Roman"/>
                          <w:b/>
                        </w:rPr>
                        <w:t>)</w:t>
                      </w:r>
                    </w:p>
                    <w:p w14:paraId="6176932A" w14:textId="77777777" w:rsidR="008445E5" w:rsidRPr="00573B06" w:rsidRDefault="008445E5" w:rsidP="00247307">
                      <w:pPr>
                        <w:spacing w:line="240" w:lineRule="auto"/>
                        <w:jc w:val="center"/>
                        <w:rPr>
                          <w:rFonts w:cs="Times New Roman"/>
                          <w:i/>
                        </w:rPr>
                      </w:pPr>
                      <w:r w:rsidRPr="00573B06">
                        <w:rPr>
                          <w:rFonts w:cs="Times New Roman"/>
                          <w:i/>
                        </w:rPr>
                        <w:t>PROMs or Qualitative data for erectile/sexual dysfunction (n=</w:t>
                      </w:r>
                      <w:r>
                        <w:rPr>
                          <w:rFonts w:cs="Times New Roman"/>
                          <w:i/>
                        </w:rPr>
                        <w:t>5</w:t>
                      </w:r>
                      <w:r w:rsidRPr="00573B06">
                        <w:rPr>
                          <w:rFonts w:cs="Times New Roman"/>
                          <w:i/>
                        </w:rPr>
                        <w:t>)</w:t>
                      </w:r>
                    </w:p>
                    <w:p w14:paraId="1CF894F1" w14:textId="77777777" w:rsidR="008445E5" w:rsidRPr="00573B06" w:rsidRDefault="008445E5" w:rsidP="00247307">
                      <w:pPr>
                        <w:spacing w:line="240" w:lineRule="auto"/>
                        <w:jc w:val="center"/>
                        <w:rPr>
                          <w:rFonts w:cs="Times New Roman"/>
                          <w:i/>
                          <w:sz w:val="16"/>
                        </w:rPr>
                      </w:pPr>
                      <w:r>
                        <w:rPr>
                          <w:rFonts w:cs="Times New Roman"/>
                          <w:i/>
                        </w:rPr>
                        <w:t>Non english language (n=1)</w:t>
                      </w:r>
                    </w:p>
                  </w:txbxContent>
                </v:textbox>
                <w10:wrap anchorx="margin"/>
              </v:shape>
            </w:pict>
          </mc:Fallback>
        </mc:AlternateContent>
      </w:r>
      <w:r>
        <w:rPr>
          <w:rFonts w:cs="Times New Roman"/>
          <w:noProof/>
        </w:rPr>
        <mc:AlternateContent>
          <mc:Choice Requires="wps">
            <w:drawing>
              <wp:anchor distT="0" distB="0" distL="114300" distR="114300" simplePos="0" relativeHeight="253400576" behindDoc="0" locked="0" layoutInCell="1" allowOverlap="1" wp14:anchorId="74179276" wp14:editId="475AADAE">
                <wp:simplePos x="0" y="0"/>
                <wp:positionH relativeFrom="column">
                  <wp:posOffset>2839948</wp:posOffset>
                </wp:positionH>
                <wp:positionV relativeFrom="paragraph">
                  <wp:posOffset>3482939</wp:posOffset>
                </wp:positionV>
                <wp:extent cx="1372456" cy="0"/>
                <wp:effectExtent l="0" t="76200" r="18415" b="95250"/>
                <wp:wrapNone/>
                <wp:docPr id="151" name="Straight Arrow Connector 151"/>
                <wp:cNvGraphicFramePr/>
                <a:graphic xmlns:a="http://schemas.openxmlformats.org/drawingml/2006/main">
                  <a:graphicData uri="http://schemas.microsoft.com/office/word/2010/wordprocessingShape">
                    <wps:wsp>
                      <wps:cNvCnPr/>
                      <wps:spPr>
                        <a:xfrm>
                          <a:off x="0" y="0"/>
                          <a:ext cx="1372456"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D62E6FD" id="Straight Arrow Connector 151" o:spid="_x0000_s1026" type="#_x0000_t32" style="position:absolute;margin-left:223.6pt;margin-top:274.25pt;width:108.05pt;height:0;z-index:253400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" strokecolor="black [3040]">
                <v:stroke endarrow="block"/>
              </v:shape>
            </w:pict>
          </mc:Fallback>
        </mc:AlternateContent>
      </w:r>
      <w:r>
        <w:rPr>
          <w:rFonts w:cs="Times New Roman"/>
          <w:noProof/>
        </w:rPr>
        <mc:AlternateContent>
          <mc:Choice Requires="wps">
            <w:drawing>
              <wp:anchor distT="0" distB="0" distL="114300" distR="114300" simplePos="0" relativeHeight="253398528" behindDoc="0" locked="0" layoutInCell="1" allowOverlap="1" wp14:anchorId="7655B42B" wp14:editId="61A8081F">
                <wp:simplePos x="0" y="0"/>
                <wp:positionH relativeFrom="column">
                  <wp:posOffset>2835667</wp:posOffset>
                </wp:positionH>
                <wp:positionV relativeFrom="paragraph">
                  <wp:posOffset>1129936</wp:posOffset>
                </wp:positionV>
                <wp:extent cx="0" cy="246145"/>
                <wp:effectExtent l="76200" t="0" r="57150" b="59055"/>
                <wp:wrapNone/>
                <wp:docPr id="153" name="Straight Arrow Connector 153"/>
                <wp:cNvGraphicFramePr/>
                <a:graphic xmlns:a="http://schemas.openxmlformats.org/drawingml/2006/main">
                  <a:graphicData uri="http://schemas.microsoft.com/office/word/2010/wordprocessingShape">
                    <wps:wsp>
                      <wps:cNvCnPr/>
                      <wps:spPr>
                        <a:xfrm>
                          <a:off x="0" y="0"/>
                          <a:ext cx="0" cy="24614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2B82086" id="Straight Arrow Connector 153" o:spid="_x0000_s1026" type="#_x0000_t32" style="position:absolute;margin-left:223.3pt;margin-top:88.95pt;width:0;height:19.4pt;z-index:253398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" strokecolor="black [3040]">
                <v:stroke endarrow="block"/>
              </v:shape>
            </w:pict>
          </mc:Fallback>
        </mc:AlternateContent>
      </w:r>
      <w:r>
        <w:rPr>
          <w:rFonts w:cs="Times New Roman"/>
          <w:noProof/>
        </w:rPr>
        <mc:AlternateContent>
          <mc:Choice Requires="wps">
            <w:drawing>
              <wp:anchor distT="0" distB="0" distL="114300" distR="114300" simplePos="0" relativeHeight="253397504" behindDoc="0" locked="0" layoutInCell="1" allowOverlap="1" wp14:anchorId="4EF47430" wp14:editId="131A4695">
                <wp:simplePos x="0" y="0"/>
                <wp:positionH relativeFrom="column">
                  <wp:posOffset>1089060</wp:posOffset>
                </wp:positionH>
                <wp:positionV relativeFrom="paragraph">
                  <wp:posOffset>1109609</wp:posOffset>
                </wp:positionV>
                <wp:extent cx="3595955" cy="0"/>
                <wp:effectExtent l="0" t="0" r="0" b="0"/>
                <wp:wrapNone/>
                <wp:docPr id="154" name="Straight Connector 154"/>
                <wp:cNvGraphicFramePr/>
                <a:graphic xmlns:a="http://schemas.openxmlformats.org/drawingml/2006/main">
                  <a:graphicData uri="http://schemas.microsoft.com/office/word/2010/wordprocessingShape">
                    <wps:wsp>
                      <wps:cNvCnPr/>
                      <wps:spPr>
                        <a:xfrm>
                          <a:off x="0" y="0"/>
                          <a:ext cx="359595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A89640C" id="Straight Connector 154" o:spid="_x0000_s1026" style="position:absolute;z-index:253397504;visibility:visible;mso-wrap-style:square;mso-wrap-distance-left:9pt;mso-wrap-distance-top:0;mso-wrap-distance-right:9pt;mso-wrap-distance-bottom:0;mso-position-horizontal:absolute;mso-position-horizontal-relative:text;mso-position-vertical:absolute;mso-position-vertical-relative:text" from="85.75pt,87.35pt" to="368.9pt,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" strokecolor="black [3040]"/>
            </w:pict>
          </mc:Fallback>
        </mc:AlternateContent>
      </w:r>
      <w:r>
        <w:rPr>
          <w:rFonts w:cs="Times New Roman"/>
          <w:noProof/>
        </w:rPr>
        <mc:AlternateContent>
          <mc:Choice Requires="wps">
            <w:drawing>
              <wp:anchor distT="0" distB="0" distL="114300" distR="114300" simplePos="0" relativeHeight="253396480" behindDoc="0" locked="0" layoutInCell="1" allowOverlap="1" wp14:anchorId="7212803E" wp14:editId="4ACEBA9E">
                <wp:simplePos x="0" y="0"/>
                <wp:positionH relativeFrom="column">
                  <wp:posOffset>4673315</wp:posOffset>
                </wp:positionH>
                <wp:positionV relativeFrom="paragraph">
                  <wp:posOffset>594724</wp:posOffset>
                </wp:positionV>
                <wp:extent cx="0" cy="534256"/>
                <wp:effectExtent l="0" t="0" r="38100" b="18415"/>
                <wp:wrapNone/>
                <wp:docPr id="155" name="Straight Connector 155"/>
                <wp:cNvGraphicFramePr/>
                <a:graphic xmlns:a="http://schemas.openxmlformats.org/drawingml/2006/main">
                  <a:graphicData uri="http://schemas.microsoft.com/office/word/2010/wordprocessingShape">
                    <wps:wsp>
                      <wps:cNvCnPr/>
                      <wps:spPr>
                        <a:xfrm flipV="1">
                          <a:off x="0" y="0"/>
                          <a:ext cx="0" cy="534256"/>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3B1B7F4" id="Straight Connector 155" o:spid="_x0000_s1026" style="position:absolute;flip:y;z-index:253396480;visibility:visible;mso-wrap-style:square;mso-wrap-distance-left:9pt;mso-wrap-distance-top:0;mso-wrap-distance-right:9pt;mso-wrap-distance-bottom:0;mso-position-horizontal:absolute;mso-position-horizontal-relative:text;mso-position-vertical:absolute;mso-position-vertical-relative:text" from="368pt,46.85pt" to="368pt,8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" strokecolor="black [3040]"/>
            </w:pict>
          </mc:Fallback>
        </mc:AlternateContent>
      </w:r>
      <w:r>
        <w:rPr>
          <w:rFonts w:cs="Times New Roman"/>
          <w:noProof/>
        </w:rPr>
        <mc:AlternateContent>
          <mc:Choice Requires="wps">
            <w:drawing>
              <wp:anchor distT="0" distB="0" distL="114300" distR="114300" simplePos="0" relativeHeight="253395456" behindDoc="0" locked="0" layoutInCell="1" allowOverlap="1" wp14:anchorId="77DA0F0B" wp14:editId="03801C6D">
                <wp:simplePos x="0" y="0"/>
                <wp:positionH relativeFrom="column">
                  <wp:posOffset>1088076</wp:posOffset>
                </wp:positionH>
                <wp:positionV relativeFrom="paragraph">
                  <wp:posOffset>595223</wp:posOffset>
                </wp:positionV>
                <wp:extent cx="0" cy="534641"/>
                <wp:effectExtent l="0" t="0" r="38100" b="18415"/>
                <wp:wrapNone/>
                <wp:docPr id="163" name="Straight Connector 163"/>
                <wp:cNvGraphicFramePr/>
                <a:graphic xmlns:a="http://schemas.openxmlformats.org/drawingml/2006/main">
                  <a:graphicData uri="http://schemas.microsoft.com/office/word/2010/wordprocessingShape">
                    <wps:wsp>
                      <wps:cNvCnPr/>
                      <wps:spPr>
                        <a:xfrm flipV="1">
                          <a:off x="0" y="0"/>
                          <a:ext cx="0" cy="534641"/>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D1AD932" id="Straight Connector 163" o:spid="_x0000_s1026" style="position:absolute;flip:y;z-index:253395456;visibility:visible;mso-wrap-style:square;mso-wrap-distance-left:9pt;mso-wrap-distance-top:0;mso-wrap-distance-right:9pt;mso-wrap-distance-bottom:0;mso-position-horizontal:absolute;mso-position-horizontal-relative:text;mso-position-vertical:absolute;mso-position-vertical-relative:text" from="85.7pt,46.85pt" to="85.7pt,8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" strokecolor="black [3040]"/>
            </w:pict>
          </mc:Fallback>
        </mc:AlternateContent>
      </w:r>
      <w:r w:rsidRPr="003A79A7">
        <w:rPr>
          <w:rFonts w:cs="Times New Roman"/>
          <w:noProof/>
        </w:rPr>
        <mc:AlternateContent>
          <mc:Choice Requires="wps">
            <w:drawing>
              <wp:anchor distT="0" distB="0" distL="114300" distR="114300" simplePos="0" relativeHeight="253390336" behindDoc="0" locked="0" layoutInCell="1" allowOverlap="1" wp14:anchorId="64CF25C9" wp14:editId="79E985F4">
                <wp:simplePos x="0" y="0"/>
                <wp:positionH relativeFrom="margin">
                  <wp:posOffset>-706</wp:posOffset>
                </wp:positionH>
                <wp:positionV relativeFrom="paragraph">
                  <wp:posOffset>0</wp:posOffset>
                </wp:positionV>
                <wp:extent cx="2178122" cy="605790"/>
                <wp:effectExtent l="0" t="0" r="12700" b="22860"/>
                <wp:wrapNone/>
                <wp:docPr id="164" name="Text Box 164"/>
                <wp:cNvGraphicFramePr/>
                <a:graphic xmlns:a="http://schemas.openxmlformats.org/drawingml/2006/main">
                  <a:graphicData uri="http://schemas.microsoft.com/office/word/2010/wordprocessingShape">
                    <wps:wsp>
                      <wps:cNvSpPr txBox="1"/>
                      <wps:spPr>
                        <a:xfrm>
                          <a:off x="0" y="0"/>
                          <a:ext cx="2178122" cy="605790"/>
                        </a:xfrm>
                        <a:prstGeom prst="rect">
                          <a:avLst/>
                        </a:prstGeom>
                        <a:solidFill>
                          <a:schemeClr val="lt1"/>
                        </a:solidFill>
                        <a:ln w="6350">
                          <a:solidFill>
                            <a:prstClr val="black"/>
                          </a:solidFill>
                        </a:ln>
                      </wps:spPr>
                      <wps:txbx>
                        <w:txbxContent>
                          <w:p w14:paraId="07769D7F" w14:textId="77777777" w:rsidR="008445E5" w:rsidRPr="003A79A7" w:rsidRDefault="008445E5" w:rsidP="00247307">
                            <w:pPr>
                              <w:jc w:val="center"/>
                              <w:rPr>
                                <w:rFonts w:cs="Times New Roman"/>
                              </w:rPr>
                            </w:pPr>
                            <w:r w:rsidRPr="003A79A7">
                              <w:rPr>
                                <w:rFonts w:cs="Times New Roman"/>
                              </w:rPr>
                              <w:t>Records screened (title +abstracts)</w:t>
                            </w:r>
                          </w:p>
                          <w:p w14:paraId="6C84D099" w14:textId="77777777" w:rsidR="008445E5" w:rsidRPr="00573B06" w:rsidRDefault="008445E5" w:rsidP="00247307">
                            <w:pPr>
                              <w:jc w:val="center"/>
                              <w:rPr>
                                <w:rFonts w:cs="Times New Roman"/>
                                <w:b/>
                                <w:bCs/>
                              </w:rPr>
                            </w:pPr>
                            <w:r w:rsidRPr="00573B06">
                              <w:rPr>
                                <w:rFonts w:cs="Times New Roman"/>
                                <w:b/>
                                <w:bCs/>
                              </w:rPr>
                              <w:t>(n= 1365)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F25C9" id="Text Box 164" o:spid="_x0000_s1044" type="#_x0000_t202" style="position:absolute;margin-left:-.05pt;margin-top:0;width:171.5pt;height:47.7pt;z-index:253390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" fillcolor="white [3201]" strokeweight=".5pt">
                <v:textbox>
                  <w:txbxContent>
                    <w:p w14:paraId="07769D7F" w14:textId="77777777" w:rsidR="008445E5" w:rsidRPr="003A79A7" w:rsidRDefault="008445E5" w:rsidP="00247307">
                      <w:pPr>
                        <w:jc w:val="center"/>
                        <w:rPr>
                          <w:rFonts w:cs="Times New Roman"/>
                        </w:rPr>
                      </w:pPr>
                      <w:r w:rsidRPr="003A79A7">
                        <w:rPr>
                          <w:rFonts w:cs="Times New Roman"/>
                        </w:rPr>
                        <w:t>Records screened (title +abstracts)</w:t>
                      </w:r>
                    </w:p>
                    <w:p w14:paraId="6C84D099" w14:textId="77777777" w:rsidR="008445E5" w:rsidRPr="00573B06" w:rsidRDefault="008445E5" w:rsidP="00247307">
                      <w:pPr>
                        <w:jc w:val="center"/>
                        <w:rPr>
                          <w:rFonts w:cs="Times New Roman"/>
                          <w:b/>
                          <w:bCs/>
                        </w:rPr>
                      </w:pPr>
                      <w:r w:rsidRPr="00573B06">
                        <w:rPr>
                          <w:rFonts w:cs="Times New Roman"/>
                          <w:b/>
                          <w:bCs/>
                        </w:rPr>
                        <w:t>(n= 1365)</w:t>
                      </w:r>
                    </w:p>
                  </w:txbxContent>
                </v:textbox>
                <w10:wrap anchorx="margin"/>
              </v:shape>
            </w:pict>
          </mc:Fallback>
        </mc:AlternateContent>
      </w:r>
      <w:r w:rsidRPr="003A79A7">
        <w:rPr>
          <w:rFonts w:cs="Times New Roman"/>
          <w:noProof/>
        </w:rPr>
        <mc:AlternateContent>
          <mc:Choice Requires="wps">
            <w:drawing>
              <wp:anchor distT="0" distB="0" distL="114300" distR="114300" simplePos="0" relativeHeight="253394432" behindDoc="0" locked="0" layoutInCell="1" allowOverlap="1" wp14:anchorId="0EC4DE1A" wp14:editId="318933AF">
                <wp:simplePos x="0" y="0"/>
                <wp:positionH relativeFrom="margin">
                  <wp:align>right</wp:align>
                </wp:positionH>
                <wp:positionV relativeFrom="paragraph">
                  <wp:posOffset>0</wp:posOffset>
                </wp:positionV>
                <wp:extent cx="2409825" cy="595901"/>
                <wp:effectExtent l="0" t="0" r="28575" b="13970"/>
                <wp:wrapNone/>
                <wp:docPr id="165" name="Text Box 165"/>
                <wp:cNvGraphicFramePr/>
                <a:graphic xmlns:a="http://schemas.openxmlformats.org/drawingml/2006/main">
                  <a:graphicData uri="http://schemas.microsoft.com/office/word/2010/wordprocessingShape">
                    <wps:wsp>
                      <wps:cNvSpPr txBox="1"/>
                      <wps:spPr>
                        <a:xfrm>
                          <a:off x="0" y="0"/>
                          <a:ext cx="2409825" cy="595901"/>
                        </a:xfrm>
                        <a:prstGeom prst="rect">
                          <a:avLst/>
                        </a:prstGeom>
                        <a:solidFill>
                          <a:schemeClr val="lt1"/>
                        </a:solidFill>
                        <a:ln w="6350">
                          <a:solidFill>
                            <a:prstClr val="black"/>
                          </a:solidFill>
                        </a:ln>
                      </wps:spPr>
                      <wps:txbx>
                        <w:txbxContent>
                          <w:p w14:paraId="3E437804" w14:textId="77777777" w:rsidR="008445E5" w:rsidRPr="003A79A7" w:rsidRDefault="008445E5" w:rsidP="00247307">
                            <w:pPr>
                              <w:jc w:val="center"/>
                              <w:rPr>
                                <w:rFonts w:cs="Times New Roman"/>
                              </w:rPr>
                            </w:pPr>
                            <w:r>
                              <w:rPr>
                                <w:rFonts w:cs="Times New Roman"/>
                              </w:rPr>
                              <w:t>Records retrieved from other sources</w:t>
                            </w:r>
                          </w:p>
                          <w:p w14:paraId="3D6003CD" w14:textId="77777777" w:rsidR="008445E5" w:rsidRPr="00573B06" w:rsidRDefault="008445E5" w:rsidP="00247307">
                            <w:pPr>
                              <w:jc w:val="center"/>
                              <w:rPr>
                                <w:rFonts w:cs="Times New Roman"/>
                                <w:b/>
                                <w:bCs/>
                              </w:rPr>
                            </w:pPr>
                            <w:r w:rsidRPr="00573B06">
                              <w:rPr>
                                <w:rFonts w:cs="Times New Roman"/>
                                <w:b/>
                                <w:bCs/>
                              </w:rPr>
                              <w:t xml:space="preserve">(n= </w:t>
                            </w:r>
                            <w:r>
                              <w:rPr>
                                <w:rFonts w:cs="Times New Roman"/>
                                <w:b/>
                                <w:bCs/>
                              </w:rPr>
                              <w:t>8</w:t>
                            </w:r>
                            <w:r w:rsidRPr="00573B06">
                              <w:rPr>
                                <w:rFonts w:cs="Times New Roman"/>
                                <w:b/>
                                <w:bCs/>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EC4DE1A" id="Text Box 165" o:spid="_x0000_s1045" type="#_x0000_t202" style="position:absolute;margin-left:138.55pt;margin-top:0;width:189.75pt;height:46.9pt;z-index:25339443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" fillcolor="white [3201]" strokeweight=".5pt">
                <v:textbox>
                  <w:txbxContent>
                    <w:p w14:paraId="3E437804" w14:textId="77777777" w:rsidR="008445E5" w:rsidRPr="003A79A7" w:rsidRDefault="008445E5" w:rsidP="00247307">
                      <w:pPr>
                        <w:jc w:val="center"/>
                        <w:rPr>
                          <w:rFonts w:cs="Times New Roman"/>
                        </w:rPr>
                      </w:pPr>
                      <w:r>
                        <w:rPr>
                          <w:rFonts w:cs="Times New Roman"/>
                        </w:rPr>
                        <w:t>Records retrieved from other sources</w:t>
                      </w:r>
                    </w:p>
                    <w:p w14:paraId="3D6003CD" w14:textId="77777777" w:rsidR="008445E5" w:rsidRPr="00573B06" w:rsidRDefault="008445E5" w:rsidP="00247307">
                      <w:pPr>
                        <w:jc w:val="center"/>
                        <w:rPr>
                          <w:rFonts w:cs="Times New Roman"/>
                          <w:b/>
                          <w:bCs/>
                        </w:rPr>
                      </w:pPr>
                      <w:r w:rsidRPr="00573B06">
                        <w:rPr>
                          <w:rFonts w:cs="Times New Roman"/>
                          <w:b/>
                          <w:bCs/>
                        </w:rPr>
                        <w:t xml:space="preserve">(n= </w:t>
                      </w:r>
                      <w:r>
                        <w:rPr>
                          <w:rFonts w:cs="Times New Roman"/>
                          <w:b/>
                          <w:bCs/>
                        </w:rPr>
                        <w:t>8</w:t>
                      </w:r>
                      <w:r w:rsidRPr="00573B06">
                        <w:rPr>
                          <w:rFonts w:cs="Times New Roman"/>
                          <w:b/>
                          <w:bCs/>
                        </w:rPr>
                        <w:t>)</w:t>
                      </w:r>
                    </w:p>
                  </w:txbxContent>
                </v:textbox>
                <w10:wrap anchorx="margin"/>
              </v:shape>
            </w:pict>
          </mc:Fallback>
        </mc:AlternateContent>
      </w:r>
      <w:r w:rsidRPr="003A79A7">
        <w:rPr>
          <w:rFonts w:cs="Times New Roman"/>
          <w:noProof/>
        </w:rPr>
        <mc:AlternateContent>
          <mc:Choice Requires="wps">
            <w:drawing>
              <wp:anchor distT="0" distB="0" distL="114300" distR="114300" simplePos="0" relativeHeight="253391360" behindDoc="0" locked="0" layoutInCell="1" allowOverlap="1" wp14:anchorId="779088CD" wp14:editId="7EDD2491">
                <wp:simplePos x="0" y="0"/>
                <wp:positionH relativeFrom="margin">
                  <wp:align>center</wp:align>
                </wp:positionH>
                <wp:positionV relativeFrom="paragraph">
                  <wp:posOffset>1387475</wp:posOffset>
                </wp:positionV>
                <wp:extent cx="2409825" cy="600075"/>
                <wp:effectExtent l="0" t="0" r="28575" b="28575"/>
                <wp:wrapNone/>
                <wp:docPr id="166" name="Text Box 166"/>
                <wp:cNvGraphicFramePr/>
                <a:graphic xmlns:a="http://schemas.openxmlformats.org/drawingml/2006/main">
                  <a:graphicData uri="http://schemas.microsoft.com/office/word/2010/wordprocessingShape">
                    <wps:wsp>
                      <wps:cNvSpPr txBox="1"/>
                      <wps:spPr>
                        <a:xfrm>
                          <a:off x="0" y="0"/>
                          <a:ext cx="2409825" cy="600075"/>
                        </a:xfrm>
                        <a:prstGeom prst="rect">
                          <a:avLst/>
                        </a:prstGeom>
                        <a:solidFill>
                          <a:schemeClr val="lt1"/>
                        </a:solidFill>
                        <a:ln w="6350">
                          <a:solidFill>
                            <a:prstClr val="black"/>
                          </a:solidFill>
                        </a:ln>
                      </wps:spPr>
                      <wps:txbx>
                        <w:txbxContent>
                          <w:p w14:paraId="277E9ADA" w14:textId="77777777" w:rsidR="008445E5" w:rsidRPr="003A79A7" w:rsidRDefault="008445E5" w:rsidP="00247307">
                            <w:pPr>
                              <w:jc w:val="center"/>
                              <w:rPr>
                                <w:rFonts w:cs="Times New Roman"/>
                              </w:rPr>
                            </w:pPr>
                            <w:r w:rsidRPr="003A79A7">
                              <w:rPr>
                                <w:rFonts w:cs="Times New Roman"/>
                              </w:rPr>
                              <w:t>Full-text articles assessed for eligibility</w:t>
                            </w:r>
                          </w:p>
                          <w:p w14:paraId="3F076CB2" w14:textId="77777777" w:rsidR="008445E5" w:rsidRPr="00573B06" w:rsidRDefault="008445E5" w:rsidP="00247307">
                            <w:pPr>
                              <w:jc w:val="center"/>
                              <w:rPr>
                                <w:rFonts w:cs="Times New Roman"/>
                                <w:b/>
                                <w:bCs/>
                              </w:rPr>
                            </w:pPr>
                            <w:r w:rsidRPr="00573B06">
                              <w:rPr>
                                <w:rFonts w:cs="Times New Roman"/>
                                <w:b/>
                                <w:bCs/>
                              </w:rPr>
                              <w:t>(n=</w:t>
                            </w:r>
                            <w:r>
                              <w:rPr>
                                <w:rFonts w:cs="Times New Roman"/>
                                <w:b/>
                                <w:bCs/>
                              </w:rPr>
                              <w:t>19</w:t>
                            </w:r>
                            <w:r w:rsidRPr="00573B06">
                              <w:rPr>
                                <w:rFonts w:cs="Times New Roman"/>
                                <w:b/>
                                <w:bCs/>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79088CD" id="Text Box 166" o:spid="_x0000_s1046" type="#_x0000_t202" style="position:absolute;margin-left:0;margin-top:109.25pt;width:189.75pt;height:47.25pt;z-index:253391360;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" fillcolor="white [3201]" strokeweight=".5pt">
                <v:textbox>
                  <w:txbxContent>
                    <w:p w14:paraId="277E9ADA" w14:textId="77777777" w:rsidR="008445E5" w:rsidRPr="003A79A7" w:rsidRDefault="008445E5" w:rsidP="00247307">
                      <w:pPr>
                        <w:jc w:val="center"/>
                        <w:rPr>
                          <w:rFonts w:cs="Times New Roman"/>
                        </w:rPr>
                      </w:pPr>
                      <w:r w:rsidRPr="003A79A7">
                        <w:rPr>
                          <w:rFonts w:cs="Times New Roman"/>
                        </w:rPr>
                        <w:t>Full-text articles assessed for eligibility</w:t>
                      </w:r>
                    </w:p>
                    <w:p w14:paraId="3F076CB2" w14:textId="77777777" w:rsidR="008445E5" w:rsidRPr="00573B06" w:rsidRDefault="008445E5" w:rsidP="00247307">
                      <w:pPr>
                        <w:jc w:val="center"/>
                        <w:rPr>
                          <w:rFonts w:cs="Times New Roman"/>
                          <w:b/>
                          <w:bCs/>
                        </w:rPr>
                      </w:pPr>
                      <w:r w:rsidRPr="00573B06">
                        <w:rPr>
                          <w:rFonts w:cs="Times New Roman"/>
                          <w:b/>
                          <w:bCs/>
                        </w:rPr>
                        <w:t>(n=</w:t>
                      </w:r>
                      <w:r>
                        <w:rPr>
                          <w:rFonts w:cs="Times New Roman"/>
                          <w:b/>
                          <w:bCs/>
                        </w:rPr>
                        <w:t>19</w:t>
                      </w:r>
                      <w:r w:rsidRPr="00573B06">
                        <w:rPr>
                          <w:rFonts w:cs="Times New Roman"/>
                          <w:b/>
                          <w:bCs/>
                        </w:rPr>
                        <w:t>)</w:t>
                      </w:r>
                    </w:p>
                  </w:txbxContent>
                </v:textbox>
                <w10:wrap anchorx="margin"/>
              </v:shape>
            </w:pict>
          </mc:Fallback>
        </mc:AlternateContent>
      </w:r>
    </w:p>
    <w:p w14:paraId="5CADB33F" w14:textId="77777777" w:rsidR="00247307" w:rsidRPr="0009014B" w:rsidRDefault="00247307" w:rsidP="00247307">
      <w:pPr>
        <w:rPr>
          <w:rFonts w:cs="Times New Roman"/>
          <w:szCs w:val="24"/>
        </w:rPr>
      </w:pPr>
    </w:p>
    <w:p w14:paraId="0EC262D0" w14:textId="30C60907" w:rsidR="00247307" w:rsidRPr="004A6C5F" w:rsidRDefault="00247307" w:rsidP="00247307">
      <w:pPr>
        <w:rPr>
          <w:rFonts w:asciiTheme="minorHAnsi" w:hAnsiTheme="minorHAnsi" w:cstheme="minorHAnsi"/>
          <w:szCs w:val="24"/>
        </w:rPr>
      </w:pPr>
    </w:p>
    <w:p w14:paraId="64EB5E0E" w14:textId="77777777" w:rsidR="00247307" w:rsidRDefault="00247307" w:rsidP="00964139">
      <w:pPr>
        <w:rPr>
          <w:rFonts w:cs="Times New Roman"/>
          <w:b/>
          <w:bCs/>
          <w:i/>
          <w:iCs/>
        </w:rPr>
      </w:pPr>
    </w:p>
    <w:p w14:paraId="4EF01D67" w14:textId="77777777" w:rsidR="00247307" w:rsidRDefault="00247307" w:rsidP="00964139">
      <w:pPr>
        <w:rPr>
          <w:rFonts w:cs="Times New Roman"/>
          <w:b/>
          <w:bCs/>
          <w:i/>
          <w:iCs/>
        </w:rPr>
      </w:pPr>
    </w:p>
    <w:p w14:paraId="090F0C11" w14:textId="77777777" w:rsidR="00247307" w:rsidRDefault="00247307" w:rsidP="00964139">
      <w:pPr>
        <w:rPr>
          <w:rFonts w:cs="Times New Roman"/>
          <w:b/>
          <w:bCs/>
          <w:i/>
          <w:iCs/>
        </w:rPr>
      </w:pPr>
    </w:p>
    <w:p w14:paraId="19601038" w14:textId="77777777" w:rsidR="00247307" w:rsidRDefault="00247307" w:rsidP="00964139">
      <w:pPr>
        <w:rPr>
          <w:rFonts w:cs="Times New Roman"/>
          <w:b/>
          <w:bCs/>
          <w:i/>
          <w:iCs/>
        </w:rPr>
      </w:pPr>
    </w:p>
    <w:p w14:paraId="5F16EB72" w14:textId="4E2B3525" w:rsidR="00247307" w:rsidRPr="00247307" w:rsidRDefault="00247307" w:rsidP="00964139">
      <w:pPr>
        <w:rPr>
          <w:rFonts w:cs="Times New Roman"/>
          <w:b/>
          <w:bCs/>
          <w:i/>
          <w:iCs/>
          <w14:textOutline w14:w="12700" w14:cap="rnd" w14:cmpd="sng" w14:algn="ctr">
            <w14:solidFill>
              <w14:schemeClr w14:val="tx1"/>
            </w14:solidFill>
            <w14:prstDash w14:val="solid"/>
            <w14:bevel/>
          </w14:textOutline>
        </w:rPr>
      </w:pPr>
      <w:r>
        <w:rPr>
          <w:rFonts w:cs="Times New Roman"/>
          <w:b/>
          <w:bCs/>
          <w:i/>
          <w:iCs/>
          <w:noProof/>
        </w:rPr>
        <mc:AlternateContent>
          <mc:Choice Requires="wps">
            <w:drawing>
              <wp:anchor distT="0" distB="0" distL="114300" distR="114300" simplePos="0" relativeHeight="253401600" behindDoc="0" locked="0" layoutInCell="1" allowOverlap="1" wp14:anchorId="32D01EC8" wp14:editId="0A31B0CA">
                <wp:simplePos x="0" y="0"/>
                <wp:positionH relativeFrom="column">
                  <wp:posOffset>2790825</wp:posOffset>
                </wp:positionH>
                <wp:positionV relativeFrom="paragraph">
                  <wp:posOffset>128905</wp:posOffset>
                </wp:positionV>
                <wp:extent cx="45719" cy="3009900"/>
                <wp:effectExtent l="38100" t="0" r="69215" b="57150"/>
                <wp:wrapNone/>
                <wp:docPr id="168" name="Straight Arrow Connector 168"/>
                <wp:cNvGraphicFramePr/>
                <a:graphic xmlns:a="http://schemas.openxmlformats.org/drawingml/2006/main">
                  <a:graphicData uri="http://schemas.microsoft.com/office/word/2010/wordprocessingShape">
                    <wps:wsp>
                      <wps:cNvCnPr/>
                      <wps:spPr>
                        <a:xfrm>
                          <a:off x="0" y="0"/>
                          <a:ext cx="45719" cy="300990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9CDE8F" id="Straight Arrow Connector 168" o:spid="_x0000_s1026" type="#_x0000_t32" style="position:absolute;margin-left:219.75pt;margin-top:10.15pt;width:3.6pt;height:237pt;z-index:2534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" strokecolor="black [3213]" strokeweight="1pt">
                <v:stroke endarrow="block"/>
              </v:shape>
            </w:pict>
          </mc:Fallback>
        </mc:AlternateContent>
      </w:r>
    </w:p>
    <w:p w14:paraId="52D663CA" w14:textId="0F947A79" w:rsidR="00247307" w:rsidRDefault="00247307" w:rsidP="00964139">
      <w:pPr>
        <w:rPr>
          <w:rFonts w:cs="Times New Roman"/>
          <w:b/>
          <w:bCs/>
          <w:i/>
          <w:iCs/>
        </w:rPr>
      </w:pPr>
    </w:p>
    <w:p w14:paraId="0FB8AF64" w14:textId="77777777" w:rsidR="00247307" w:rsidRDefault="00247307" w:rsidP="00964139">
      <w:pPr>
        <w:rPr>
          <w:rFonts w:cs="Times New Roman"/>
          <w:b/>
          <w:bCs/>
          <w:i/>
          <w:iCs/>
        </w:rPr>
      </w:pPr>
    </w:p>
    <w:p w14:paraId="5196D3F3" w14:textId="77777777" w:rsidR="00247307" w:rsidRDefault="00247307" w:rsidP="00964139">
      <w:pPr>
        <w:rPr>
          <w:rFonts w:cs="Times New Roman"/>
          <w:b/>
          <w:bCs/>
          <w:i/>
          <w:iCs/>
        </w:rPr>
      </w:pPr>
    </w:p>
    <w:p w14:paraId="21479AD3" w14:textId="77777777" w:rsidR="00247307" w:rsidRDefault="00247307" w:rsidP="00964139">
      <w:pPr>
        <w:rPr>
          <w:rFonts w:cs="Times New Roman"/>
          <w:b/>
          <w:bCs/>
          <w:i/>
          <w:iCs/>
        </w:rPr>
      </w:pPr>
    </w:p>
    <w:p w14:paraId="742D018B" w14:textId="77777777" w:rsidR="00247307" w:rsidRDefault="00247307" w:rsidP="00964139">
      <w:pPr>
        <w:rPr>
          <w:rFonts w:cs="Times New Roman"/>
          <w:b/>
          <w:bCs/>
          <w:i/>
          <w:iCs/>
        </w:rPr>
      </w:pPr>
    </w:p>
    <w:p w14:paraId="29CBEAEB" w14:textId="77777777" w:rsidR="00247307" w:rsidRDefault="00247307" w:rsidP="00964139">
      <w:pPr>
        <w:rPr>
          <w:rFonts w:cs="Times New Roman"/>
          <w:b/>
          <w:bCs/>
          <w:i/>
          <w:iCs/>
        </w:rPr>
      </w:pPr>
    </w:p>
    <w:p w14:paraId="1091D46E" w14:textId="77777777" w:rsidR="00247307" w:rsidRDefault="00247307" w:rsidP="00964139">
      <w:pPr>
        <w:rPr>
          <w:rFonts w:cs="Times New Roman"/>
          <w:b/>
          <w:bCs/>
          <w:i/>
          <w:iCs/>
        </w:rPr>
      </w:pPr>
    </w:p>
    <w:p w14:paraId="2427C52B" w14:textId="77777777" w:rsidR="00247307" w:rsidRDefault="00247307" w:rsidP="00964139">
      <w:pPr>
        <w:rPr>
          <w:rFonts w:cs="Times New Roman"/>
          <w:b/>
          <w:bCs/>
          <w:i/>
          <w:iCs/>
        </w:rPr>
      </w:pPr>
    </w:p>
    <w:p w14:paraId="067508FF" w14:textId="77777777" w:rsidR="00247307" w:rsidRDefault="00247307" w:rsidP="00964139">
      <w:pPr>
        <w:rPr>
          <w:rFonts w:cs="Times New Roman"/>
          <w:b/>
          <w:bCs/>
          <w:i/>
          <w:iCs/>
        </w:rPr>
      </w:pPr>
    </w:p>
    <w:p w14:paraId="79E9CD4B" w14:textId="77777777" w:rsidR="00247307" w:rsidRDefault="00247307" w:rsidP="00964139">
      <w:pPr>
        <w:rPr>
          <w:rFonts w:cs="Times New Roman"/>
          <w:b/>
          <w:bCs/>
          <w:i/>
          <w:iCs/>
        </w:rPr>
      </w:pPr>
    </w:p>
    <w:p w14:paraId="52E836E7" w14:textId="38550FA9" w:rsidR="00247307" w:rsidRDefault="00247307" w:rsidP="00964139">
      <w:pPr>
        <w:rPr>
          <w:rFonts w:cs="Times New Roman"/>
          <w:b/>
          <w:bCs/>
          <w:i/>
          <w:iCs/>
        </w:rPr>
      </w:pPr>
      <w:r w:rsidRPr="003A79A7">
        <w:rPr>
          <w:rFonts w:cs="Times New Roman"/>
          <w:noProof/>
        </w:rPr>
        <mc:AlternateContent>
          <mc:Choice Requires="wps">
            <w:drawing>
              <wp:anchor distT="0" distB="0" distL="114300" distR="114300" simplePos="0" relativeHeight="253392384" behindDoc="0" locked="0" layoutInCell="1" allowOverlap="1" wp14:anchorId="04D0D7E0" wp14:editId="60F2A1A2">
                <wp:simplePos x="0" y="0"/>
                <wp:positionH relativeFrom="margin">
                  <wp:posOffset>1704975</wp:posOffset>
                </wp:positionH>
                <wp:positionV relativeFrom="paragraph">
                  <wp:posOffset>244475</wp:posOffset>
                </wp:positionV>
                <wp:extent cx="2308368" cy="714375"/>
                <wp:effectExtent l="0" t="0" r="15875" b="28575"/>
                <wp:wrapNone/>
                <wp:docPr id="167" name="Text Box 167"/>
                <wp:cNvGraphicFramePr/>
                <a:graphic xmlns:a="http://schemas.openxmlformats.org/drawingml/2006/main">
                  <a:graphicData uri="http://schemas.microsoft.com/office/word/2010/wordprocessingShape">
                    <wps:wsp>
                      <wps:cNvSpPr txBox="1"/>
                      <wps:spPr>
                        <a:xfrm>
                          <a:off x="0" y="0"/>
                          <a:ext cx="2308368" cy="714375"/>
                        </a:xfrm>
                        <a:prstGeom prst="rect">
                          <a:avLst/>
                        </a:prstGeom>
                        <a:solidFill>
                          <a:schemeClr val="lt1"/>
                        </a:solidFill>
                        <a:ln w="6350">
                          <a:solidFill>
                            <a:prstClr val="black"/>
                          </a:solidFill>
                        </a:ln>
                      </wps:spPr>
                      <wps:txbx>
                        <w:txbxContent>
                          <w:p w14:paraId="1AE1B7CA" w14:textId="77777777" w:rsidR="008445E5" w:rsidRPr="003A79A7" w:rsidRDefault="008445E5" w:rsidP="00247307">
                            <w:pPr>
                              <w:jc w:val="center"/>
                              <w:rPr>
                                <w:rFonts w:cs="Times New Roman"/>
                                <w:b/>
                              </w:rPr>
                            </w:pPr>
                            <w:r w:rsidRPr="003A79A7">
                              <w:rPr>
                                <w:rFonts w:cs="Times New Roman"/>
                                <w:b/>
                              </w:rPr>
                              <w:t>Included (n=9</w:t>
                            </w:r>
                            <w:r>
                              <w:rPr>
                                <w:rFonts w:cs="Times New Roman"/>
                                <w:b/>
                              </w:rPr>
                              <w:t xml:space="preserve"> tools, presented in 13</w:t>
                            </w:r>
                            <w:r w:rsidRPr="003A79A7">
                              <w:rPr>
                                <w:rFonts w:cs="Times New Roman"/>
                                <w: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D0D7E0" id="Text Box 167" o:spid="_x0000_s1047" type="#_x0000_t202" style="position:absolute;margin-left:134.25pt;margin-top:19.25pt;width:181.75pt;height:56.25pt;z-index:253392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" fillcolor="white [3201]" strokeweight=".5pt">
                <v:textbox>
                  <w:txbxContent>
                    <w:p w14:paraId="1AE1B7CA" w14:textId="77777777" w:rsidR="008445E5" w:rsidRPr="003A79A7" w:rsidRDefault="008445E5" w:rsidP="00247307">
                      <w:pPr>
                        <w:jc w:val="center"/>
                        <w:rPr>
                          <w:rFonts w:cs="Times New Roman"/>
                          <w:b/>
                        </w:rPr>
                      </w:pPr>
                      <w:r w:rsidRPr="003A79A7">
                        <w:rPr>
                          <w:rFonts w:cs="Times New Roman"/>
                          <w:b/>
                        </w:rPr>
                        <w:t>Included (n=9</w:t>
                      </w:r>
                      <w:r>
                        <w:rPr>
                          <w:rFonts w:cs="Times New Roman"/>
                          <w:b/>
                        </w:rPr>
                        <w:t xml:space="preserve"> tools, presented in 13</w:t>
                      </w:r>
                      <w:r w:rsidRPr="003A79A7">
                        <w:rPr>
                          <w:rFonts w:cs="Times New Roman"/>
                          <w:b/>
                        </w:rPr>
                        <w:t xml:space="preserve">)  </w:t>
                      </w:r>
                    </w:p>
                  </w:txbxContent>
                </v:textbox>
                <w10:wrap anchorx="margin"/>
              </v:shape>
            </w:pict>
          </mc:Fallback>
        </mc:AlternateContent>
      </w:r>
    </w:p>
    <w:p w14:paraId="5CD77BE4" w14:textId="4EE63789" w:rsidR="00247307" w:rsidRDefault="00247307" w:rsidP="00964139">
      <w:pPr>
        <w:rPr>
          <w:rFonts w:cs="Times New Roman"/>
          <w:b/>
          <w:bCs/>
          <w:i/>
          <w:iCs/>
        </w:rPr>
      </w:pPr>
    </w:p>
    <w:p w14:paraId="39F62913" w14:textId="77777777" w:rsidR="00247307" w:rsidRDefault="00247307" w:rsidP="00964139">
      <w:pPr>
        <w:rPr>
          <w:rFonts w:cs="Times New Roman"/>
          <w:b/>
          <w:bCs/>
          <w:i/>
          <w:iCs/>
        </w:rPr>
      </w:pPr>
    </w:p>
    <w:p w14:paraId="1616F0C4" w14:textId="77777777" w:rsidR="00247307" w:rsidRDefault="00247307" w:rsidP="00964139">
      <w:pPr>
        <w:rPr>
          <w:rFonts w:cs="Times New Roman"/>
          <w:b/>
          <w:bCs/>
          <w:i/>
          <w:iCs/>
        </w:rPr>
      </w:pPr>
    </w:p>
    <w:p w14:paraId="0DEC4ECB" w14:textId="77777777" w:rsidR="00247307" w:rsidRDefault="00247307" w:rsidP="00964139">
      <w:pPr>
        <w:rPr>
          <w:rFonts w:cs="Times New Roman"/>
          <w:b/>
          <w:bCs/>
          <w:i/>
          <w:iCs/>
        </w:rPr>
      </w:pPr>
    </w:p>
    <w:p w14:paraId="415C41C4" w14:textId="708574C5" w:rsidR="00247307" w:rsidRPr="00882B89" w:rsidRDefault="00247307" w:rsidP="00882B89">
      <w:pPr>
        <w:pStyle w:val="Heading1"/>
        <w:rPr>
          <w:sz w:val="24"/>
          <w:szCs w:val="24"/>
        </w:rPr>
      </w:pPr>
      <w:r w:rsidRPr="00882B89">
        <w:rPr>
          <w:sz w:val="24"/>
          <w:szCs w:val="24"/>
        </w:rPr>
        <w:t xml:space="preserve">Figure </w:t>
      </w:r>
      <w:r w:rsidR="00A900DD">
        <w:rPr>
          <w:sz w:val="24"/>
          <w:szCs w:val="24"/>
        </w:rPr>
        <w:t>16</w:t>
      </w:r>
      <w:r w:rsidRPr="00882B89">
        <w:rPr>
          <w:sz w:val="24"/>
          <w:szCs w:val="24"/>
        </w:rPr>
        <w:tab/>
        <w:t xml:space="preserve"> PRISMA flow diagram for identification of the PROM studies</w:t>
      </w:r>
    </w:p>
    <w:p w14:paraId="77A0F00E" w14:textId="77777777" w:rsidR="00247307" w:rsidRDefault="00247307" w:rsidP="00964139">
      <w:pPr>
        <w:rPr>
          <w:rFonts w:cs="Times New Roman"/>
          <w:b/>
          <w:bCs/>
          <w:i/>
          <w:iCs/>
        </w:rPr>
      </w:pPr>
    </w:p>
    <w:p w14:paraId="7B665298" w14:textId="77777777" w:rsidR="00247307" w:rsidRDefault="00247307" w:rsidP="00964139">
      <w:pPr>
        <w:rPr>
          <w:rFonts w:cs="Times New Roman"/>
          <w:b/>
          <w:bCs/>
          <w:i/>
          <w:iCs/>
        </w:rPr>
      </w:pPr>
    </w:p>
    <w:p w14:paraId="3174F498" w14:textId="77777777" w:rsidR="002F7B11" w:rsidRDefault="002F7B11">
      <w:pPr>
        <w:spacing w:after="200" w:line="276" w:lineRule="auto"/>
        <w:rPr>
          <w:rFonts w:cs="Times New Roman"/>
          <w:b/>
          <w:bCs/>
          <w:i/>
          <w:iCs/>
        </w:rPr>
      </w:pPr>
      <w:r>
        <w:rPr>
          <w:rFonts w:cs="Times New Roman"/>
          <w:b/>
          <w:bCs/>
          <w:i/>
          <w:iCs/>
        </w:rPr>
        <w:br w:type="page"/>
      </w:r>
    </w:p>
    <w:p w14:paraId="79E3E1DC" w14:textId="77777777" w:rsidR="002F7B11" w:rsidRDefault="002F7B11" w:rsidP="00964139">
      <w:pPr>
        <w:rPr>
          <w:rFonts w:cs="Times New Roman"/>
          <w:b/>
          <w:bCs/>
          <w:i/>
          <w:iCs/>
        </w:rPr>
        <w:sectPr w:rsidR="002F7B11">
          <w:footerReference w:type="even" r:id="rId36"/>
          <w:footerReference w:type="default" r:id="rId37"/>
          <w:pgSz w:w="11906" w:h="16838"/>
          <w:pgMar w:top="1440" w:right="1440" w:bottom="1440" w:left="1440" w:header="708" w:footer="708" w:gutter="0"/>
          <w:cols w:space="708"/>
          <w:docGrid w:linePitch="360"/>
        </w:sectPr>
      </w:pPr>
    </w:p>
    <w:p w14:paraId="2D4E315B" w14:textId="02B59BBB" w:rsidR="0033740A" w:rsidRDefault="0033740A" w:rsidP="007B2EB0">
      <w:pPr>
        <w:autoSpaceDE w:val="0"/>
        <w:autoSpaceDN w:val="0"/>
        <w:adjustRightInd w:val="0"/>
        <w:rPr>
          <w:rFonts w:cs="Times New Roman"/>
          <w:szCs w:val="24"/>
          <w:lang w:val="en-GB"/>
        </w:rPr>
      </w:pPr>
      <w:r>
        <w:rPr>
          <w:rFonts w:cs="Times New Roman"/>
          <w:szCs w:val="24"/>
          <w:lang w:val="en-GB"/>
        </w:rPr>
        <w:t xml:space="preserve"> </w:t>
      </w:r>
    </w:p>
    <w:p w14:paraId="370A564C" w14:textId="60B62959" w:rsidR="001D3552" w:rsidRDefault="001D3552" w:rsidP="007B2EB0">
      <w:pPr>
        <w:autoSpaceDE w:val="0"/>
        <w:autoSpaceDN w:val="0"/>
        <w:adjustRightInd w:val="0"/>
        <w:rPr>
          <w:rFonts w:cs="Times New Roman"/>
          <w:szCs w:val="24"/>
          <w:lang w:val="en-GB"/>
        </w:rPr>
      </w:pPr>
    </w:p>
    <w:p w14:paraId="475D1ED6" w14:textId="77777777" w:rsidR="001D3552" w:rsidRPr="00E908A3" w:rsidRDefault="001D3552" w:rsidP="007B2EB0">
      <w:pPr>
        <w:autoSpaceDE w:val="0"/>
        <w:autoSpaceDN w:val="0"/>
        <w:adjustRightInd w:val="0"/>
        <w:rPr>
          <w:rFonts w:cs="Times New Roman"/>
          <w:szCs w:val="24"/>
          <w:lang w:val="en-GB"/>
        </w:rPr>
      </w:pPr>
    </w:p>
    <w:p w14:paraId="4EF1DE25" w14:textId="77777777" w:rsidR="0033740A" w:rsidRDefault="0033740A" w:rsidP="007B2EB0">
      <w:pPr>
        <w:keepNext/>
        <w:autoSpaceDE w:val="0"/>
        <w:autoSpaceDN w:val="0"/>
        <w:adjustRightInd w:val="0"/>
        <w:rPr>
          <w:rFonts w:cs="Times New Roman"/>
          <w:b/>
          <w:szCs w:val="24"/>
          <w:lang w:val="en-GB"/>
        </w:rPr>
      </w:pPr>
      <w:r>
        <w:rPr>
          <w:rFonts w:cs="Times New Roman"/>
          <w:b/>
          <w:noProof/>
          <w:szCs w:val="24"/>
          <w:lang w:val="en-GB"/>
        </w:rPr>
        <w:drawing>
          <wp:inline distT="0" distB="0" distL="0" distR="0" wp14:anchorId="35224B6E" wp14:editId="7FB4928C">
            <wp:extent cx="5731200" cy="25812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31200" cy="2581200"/>
                    </a:xfrm>
                    <a:prstGeom prst="rect">
                      <a:avLst/>
                    </a:prstGeom>
                    <a:noFill/>
                  </pic:spPr>
                </pic:pic>
              </a:graphicData>
            </a:graphic>
          </wp:inline>
        </w:drawing>
      </w:r>
    </w:p>
    <w:p w14:paraId="2FE4128D" w14:textId="77777777" w:rsidR="0033740A" w:rsidRPr="00E908A3" w:rsidRDefault="0033740A" w:rsidP="007B2EB0">
      <w:pPr>
        <w:autoSpaceDE w:val="0"/>
        <w:autoSpaceDN w:val="0"/>
        <w:adjustRightInd w:val="0"/>
        <w:rPr>
          <w:rFonts w:cs="Times New Roman"/>
          <w:sz w:val="18"/>
          <w:szCs w:val="18"/>
          <w:lang w:val="en-GB"/>
        </w:rPr>
      </w:pPr>
      <w:r w:rsidRPr="00E908A3">
        <w:rPr>
          <w:rFonts w:cs="Times New Roman"/>
          <w:sz w:val="18"/>
          <w:szCs w:val="18"/>
          <w:lang w:val="en-GB"/>
        </w:rPr>
        <w:t>SoC: Standard of care; TRT: testosterone replacement therapy</w:t>
      </w:r>
    </w:p>
    <w:p w14:paraId="5BA86E48" w14:textId="77777777" w:rsidR="0033740A" w:rsidRPr="00E908A3" w:rsidRDefault="0033740A" w:rsidP="007B2EB0">
      <w:pPr>
        <w:autoSpaceDE w:val="0"/>
        <w:autoSpaceDN w:val="0"/>
        <w:adjustRightInd w:val="0"/>
        <w:rPr>
          <w:rFonts w:cs="Times New Roman"/>
          <w:szCs w:val="24"/>
          <w:lang w:val="en-GB"/>
        </w:rPr>
      </w:pPr>
    </w:p>
    <w:p w14:paraId="036914D2" w14:textId="48136985" w:rsidR="001D3552" w:rsidRPr="009C4DF9" w:rsidRDefault="001D3552" w:rsidP="009C4DF9">
      <w:pPr>
        <w:pStyle w:val="Heading1"/>
        <w:rPr>
          <w:sz w:val="24"/>
          <w:szCs w:val="24"/>
        </w:rPr>
      </w:pPr>
      <w:bookmarkStart w:id="15" w:name="_Toc80973105"/>
      <w:r w:rsidRPr="009C4DF9">
        <w:rPr>
          <w:sz w:val="24"/>
          <w:szCs w:val="24"/>
        </w:rPr>
        <w:t xml:space="preserve">Figure </w:t>
      </w:r>
      <w:r w:rsidR="00A900DD">
        <w:rPr>
          <w:sz w:val="24"/>
          <w:szCs w:val="24"/>
        </w:rPr>
        <w:t>17</w:t>
      </w:r>
      <w:r w:rsidRPr="009C4DF9">
        <w:rPr>
          <w:sz w:val="24"/>
          <w:szCs w:val="24"/>
        </w:rPr>
        <w:tab/>
        <w:t>Simplified schematic of the economic model structure</w:t>
      </w:r>
    </w:p>
    <w:p w14:paraId="3C2D1288" w14:textId="77777777" w:rsidR="001D3552" w:rsidRDefault="001D3552">
      <w:pPr>
        <w:spacing w:after="200" w:line="276" w:lineRule="auto"/>
        <w:rPr>
          <w:rFonts w:eastAsiaTheme="majorEastAsia" w:cstheme="majorBidi"/>
          <w:b/>
          <w:bCs/>
          <w:iCs/>
          <w:szCs w:val="24"/>
          <w:lang w:val="en-GB" w:eastAsia="en-GB" w:bidi="ar-SA"/>
        </w:rPr>
      </w:pPr>
      <w:r>
        <w:rPr>
          <w:szCs w:val="24"/>
          <w:lang w:val="en-GB" w:eastAsia="en-GB" w:bidi="ar-SA"/>
        </w:rPr>
        <w:br w:type="page"/>
      </w:r>
    </w:p>
    <w:bookmarkEnd w:id="15"/>
    <w:p w14:paraId="6AD0D1AC" w14:textId="6FC08545" w:rsidR="0033740A" w:rsidRDefault="0033740A" w:rsidP="007B2EB0">
      <w:pPr>
        <w:rPr>
          <w:szCs w:val="24"/>
          <w:lang w:val="en-GB" w:eastAsia="en-GB" w:bidi="ar-SA"/>
        </w:rPr>
      </w:pPr>
    </w:p>
    <w:p w14:paraId="2AE11679" w14:textId="77777777" w:rsidR="0033740A" w:rsidRPr="003312A7" w:rsidRDefault="0033740A" w:rsidP="007B2EB0">
      <w:pPr>
        <w:keepNext/>
        <w:autoSpaceDE w:val="0"/>
        <w:autoSpaceDN w:val="0"/>
        <w:adjustRightInd w:val="0"/>
        <w:ind w:left="993" w:hanging="993"/>
        <w:rPr>
          <w:rFonts w:cs="Times New Roman"/>
          <w:b/>
          <w:szCs w:val="24"/>
          <w:lang w:val="en-GB"/>
        </w:rPr>
      </w:pPr>
      <w:r>
        <w:rPr>
          <w:rFonts w:cs="Times New Roman"/>
          <w:b/>
          <w:noProof/>
          <w:szCs w:val="24"/>
          <w:lang w:val="en-GB"/>
        </w:rPr>
        <w:drawing>
          <wp:inline distT="0" distB="0" distL="0" distR="0" wp14:anchorId="4D671206" wp14:editId="062B521D">
            <wp:extent cx="5745600" cy="3772800"/>
            <wp:effectExtent l="0" t="0" r="762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45600" cy="3772800"/>
                    </a:xfrm>
                    <a:prstGeom prst="rect">
                      <a:avLst/>
                    </a:prstGeom>
                    <a:noFill/>
                  </pic:spPr>
                </pic:pic>
              </a:graphicData>
            </a:graphic>
          </wp:inline>
        </w:drawing>
      </w:r>
    </w:p>
    <w:p w14:paraId="2E9B3CD7" w14:textId="6FBC1D0B" w:rsidR="004771C0" w:rsidRPr="00E93E35" w:rsidRDefault="008F045D" w:rsidP="00E93E35">
      <w:pPr>
        <w:pStyle w:val="Heading1"/>
        <w:rPr>
          <w:sz w:val="24"/>
          <w:szCs w:val="24"/>
        </w:rPr>
      </w:pPr>
      <w:r w:rsidRPr="00E93E35">
        <w:rPr>
          <w:sz w:val="24"/>
          <w:szCs w:val="24"/>
        </w:rPr>
        <w:t xml:space="preserve">Figure </w:t>
      </w:r>
      <w:r w:rsidR="00A900DD">
        <w:rPr>
          <w:sz w:val="24"/>
          <w:szCs w:val="24"/>
        </w:rPr>
        <w:t>18</w:t>
      </w:r>
      <w:r w:rsidRPr="00E93E35">
        <w:rPr>
          <w:sz w:val="24"/>
          <w:szCs w:val="24"/>
        </w:rPr>
        <w:tab/>
        <w:t>Cost Effectiveness Acceptability Curves for TRT for alternative scenarios. 40-year-old cohort</w:t>
      </w:r>
    </w:p>
    <w:p w14:paraId="5E0F7209" w14:textId="77777777" w:rsidR="004771C0" w:rsidRDefault="004771C0">
      <w:pPr>
        <w:spacing w:after="200" w:line="276" w:lineRule="auto"/>
        <w:rPr>
          <w:rFonts w:cs="Times New Roman"/>
          <w:b/>
          <w:szCs w:val="24"/>
          <w:lang w:val="en-GB"/>
        </w:rPr>
      </w:pPr>
      <w:r>
        <w:rPr>
          <w:rFonts w:cs="Times New Roman"/>
          <w:b/>
          <w:szCs w:val="24"/>
          <w:lang w:val="en-GB"/>
        </w:rPr>
        <w:br w:type="page"/>
      </w:r>
    </w:p>
    <w:p w14:paraId="5F23DF57" w14:textId="77777777" w:rsidR="008F045D" w:rsidRDefault="008F045D" w:rsidP="008F045D">
      <w:pPr>
        <w:keepNext/>
        <w:autoSpaceDE w:val="0"/>
        <w:autoSpaceDN w:val="0"/>
        <w:adjustRightInd w:val="0"/>
        <w:rPr>
          <w:rFonts w:cs="Times New Roman"/>
          <w:b/>
          <w:szCs w:val="24"/>
          <w:lang w:val="en-GB"/>
        </w:rPr>
      </w:pPr>
    </w:p>
    <w:p w14:paraId="1827F574" w14:textId="214D8711" w:rsidR="0033740A" w:rsidRDefault="004771C0" w:rsidP="007B2EB0">
      <w:pPr>
        <w:rPr>
          <w:b/>
          <w:bCs/>
          <w:szCs w:val="24"/>
          <w:lang w:val="en-GB" w:eastAsia="en-GB" w:bidi="ar-SA"/>
        </w:rPr>
      </w:pPr>
      <w:r>
        <w:rPr>
          <w:rFonts w:cs="Times New Roman"/>
          <w:b/>
          <w:noProof/>
          <w:szCs w:val="24"/>
          <w:lang w:val="en-GB"/>
        </w:rPr>
        <w:drawing>
          <wp:inline distT="0" distB="0" distL="0" distR="0" wp14:anchorId="36435BF6" wp14:editId="7D4314FF">
            <wp:extent cx="5731510" cy="3763362"/>
            <wp:effectExtent l="0" t="0" r="2540" b="889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3763362"/>
                    </a:xfrm>
                    <a:prstGeom prst="rect">
                      <a:avLst/>
                    </a:prstGeom>
                    <a:noFill/>
                  </pic:spPr>
                </pic:pic>
              </a:graphicData>
            </a:graphic>
          </wp:inline>
        </w:drawing>
      </w:r>
    </w:p>
    <w:p w14:paraId="3D8F9BCC" w14:textId="1EB32CE1" w:rsidR="004771C0" w:rsidRPr="00E93E35" w:rsidRDefault="004771C0" w:rsidP="00E93E35">
      <w:pPr>
        <w:pStyle w:val="Heading1"/>
        <w:rPr>
          <w:sz w:val="24"/>
          <w:szCs w:val="24"/>
        </w:rPr>
      </w:pPr>
      <w:r w:rsidRPr="00E93E35">
        <w:rPr>
          <w:sz w:val="24"/>
          <w:szCs w:val="24"/>
        </w:rPr>
        <w:t xml:space="preserve">Figure </w:t>
      </w:r>
      <w:r w:rsidR="00A900DD">
        <w:rPr>
          <w:sz w:val="24"/>
          <w:szCs w:val="24"/>
        </w:rPr>
        <w:t>19</w:t>
      </w:r>
      <w:r w:rsidRPr="00E93E35">
        <w:rPr>
          <w:sz w:val="24"/>
          <w:szCs w:val="24"/>
        </w:rPr>
        <w:tab/>
        <w:t>Cost Effectiveness Acceptability Curves for TRT for alternative scenarios.  60-year-old cohort</w:t>
      </w:r>
    </w:p>
    <w:p w14:paraId="7989C7C3" w14:textId="35C16F10" w:rsidR="004771C0" w:rsidRDefault="004771C0" w:rsidP="004771C0">
      <w:pPr>
        <w:keepNext/>
        <w:autoSpaceDE w:val="0"/>
        <w:autoSpaceDN w:val="0"/>
        <w:adjustRightInd w:val="0"/>
        <w:ind w:left="993" w:hanging="993"/>
        <w:rPr>
          <w:rFonts w:cs="Times New Roman"/>
          <w:b/>
          <w:szCs w:val="24"/>
          <w:lang w:val="en-GB"/>
        </w:rPr>
      </w:pPr>
    </w:p>
    <w:p w14:paraId="58CE8FF4" w14:textId="07756700" w:rsidR="004771C0" w:rsidRDefault="004771C0">
      <w:pPr>
        <w:spacing w:after="200" w:line="276" w:lineRule="auto"/>
        <w:rPr>
          <w:rFonts w:cs="Times New Roman"/>
          <w:b/>
          <w:szCs w:val="24"/>
          <w:lang w:val="en-GB"/>
        </w:rPr>
      </w:pPr>
      <w:r>
        <w:rPr>
          <w:rFonts w:cs="Times New Roman"/>
          <w:b/>
          <w:szCs w:val="24"/>
          <w:lang w:val="en-GB"/>
        </w:rPr>
        <w:br w:type="page"/>
      </w:r>
    </w:p>
    <w:p w14:paraId="3DFD18EE" w14:textId="77777777" w:rsidR="004771C0" w:rsidRDefault="004771C0" w:rsidP="004771C0">
      <w:pPr>
        <w:keepNext/>
        <w:autoSpaceDE w:val="0"/>
        <w:autoSpaceDN w:val="0"/>
        <w:adjustRightInd w:val="0"/>
        <w:rPr>
          <w:rFonts w:cs="Times New Roman"/>
          <w:b/>
          <w:szCs w:val="24"/>
          <w:lang w:val="en-GB"/>
        </w:rPr>
      </w:pPr>
    </w:p>
    <w:p w14:paraId="75C80192" w14:textId="77777777" w:rsidR="004771C0" w:rsidRDefault="0033740A" w:rsidP="007B2EB0">
      <w:pPr>
        <w:rPr>
          <w:szCs w:val="24"/>
          <w:lang w:val="en-GB" w:eastAsia="en-GB" w:bidi="ar-SA"/>
        </w:rPr>
      </w:pPr>
      <w:r>
        <w:rPr>
          <w:b/>
          <w:bCs/>
          <w:noProof/>
          <w:szCs w:val="24"/>
          <w:lang w:val="en-GB" w:eastAsia="en-GB" w:bidi="ar-SA"/>
        </w:rPr>
        <w:drawing>
          <wp:inline distT="0" distB="0" distL="0" distR="0" wp14:anchorId="692A6B98" wp14:editId="1B6E9BA2">
            <wp:extent cx="5745600" cy="3772800"/>
            <wp:effectExtent l="0" t="0" r="762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45600" cy="3772800"/>
                    </a:xfrm>
                    <a:prstGeom prst="rect">
                      <a:avLst/>
                    </a:prstGeom>
                    <a:noFill/>
                  </pic:spPr>
                </pic:pic>
              </a:graphicData>
            </a:graphic>
          </wp:inline>
        </w:drawing>
      </w:r>
    </w:p>
    <w:p w14:paraId="14F124C5" w14:textId="5ACD6D35" w:rsidR="004771C0" w:rsidRPr="00E93E35" w:rsidRDefault="004771C0" w:rsidP="00E93E35">
      <w:pPr>
        <w:pStyle w:val="Heading1"/>
        <w:rPr>
          <w:sz w:val="24"/>
          <w:szCs w:val="24"/>
        </w:rPr>
      </w:pPr>
      <w:r w:rsidRPr="00E93E35">
        <w:rPr>
          <w:sz w:val="24"/>
          <w:szCs w:val="24"/>
        </w:rPr>
        <w:t>Figure 2</w:t>
      </w:r>
      <w:r w:rsidR="00A900DD">
        <w:rPr>
          <w:sz w:val="24"/>
          <w:szCs w:val="24"/>
        </w:rPr>
        <w:t>0</w:t>
      </w:r>
      <w:r w:rsidRPr="00E93E35">
        <w:rPr>
          <w:sz w:val="24"/>
          <w:szCs w:val="24"/>
        </w:rPr>
        <w:tab/>
        <w:t>Cost Effectiveness Acceptability Curves for TRT for alternative scenarios - 75-year-old cohort.</w:t>
      </w:r>
    </w:p>
    <w:p w14:paraId="2D8786D8" w14:textId="0BCDEB49" w:rsidR="0033740A" w:rsidRDefault="0033740A" w:rsidP="007B2EB0">
      <w:pPr>
        <w:rPr>
          <w:szCs w:val="24"/>
          <w:lang w:val="en-GB" w:eastAsia="en-GB" w:bidi="ar-SA"/>
        </w:rPr>
      </w:pPr>
      <w:r>
        <w:rPr>
          <w:szCs w:val="24"/>
          <w:lang w:val="en-GB" w:eastAsia="en-GB" w:bidi="ar-SA"/>
        </w:rPr>
        <w:br w:type="page"/>
      </w:r>
    </w:p>
    <w:p w14:paraId="1C6A930E" w14:textId="3F983CB4" w:rsidR="00A900DD" w:rsidRDefault="00A900DD" w:rsidP="007B2EB0">
      <w:pPr>
        <w:rPr>
          <w:rFonts w:cs="Times New Roman"/>
          <w:szCs w:val="24"/>
        </w:rPr>
        <w:sectPr w:rsidR="00A900DD" w:rsidSect="007B2EB0">
          <w:footerReference w:type="default" r:id="rId42"/>
          <w:pgSz w:w="11906" w:h="16838"/>
          <w:pgMar w:top="1440" w:right="1440" w:bottom="1440" w:left="1440" w:header="709" w:footer="709" w:gutter="0"/>
          <w:cols w:space="708"/>
          <w:docGrid w:linePitch="360"/>
        </w:sectPr>
      </w:pPr>
    </w:p>
    <w:p w14:paraId="2992EDC7" w14:textId="60E73971" w:rsidR="0033740A" w:rsidRDefault="00A900DD" w:rsidP="007B2EB0">
      <w:pPr>
        <w:rPr>
          <w:rFonts w:cs="Times New Roman"/>
          <w:szCs w:val="24"/>
        </w:rPr>
      </w:pPr>
      <w:r>
        <w:rPr>
          <w:noProof/>
          <w:lang w:val="en-GB" w:eastAsia="en-GB" w:bidi="ar-SA"/>
        </w:rPr>
        <w:drawing>
          <wp:anchor distT="0" distB="0" distL="114300" distR="114300" simplePos="0" relativeHeight="253403648" behindDoc="0" locked="0" layoutInCell="1" allowOverlap="1" wp14:anchorId="74C80805" wp14:editId="6DBCB576">
            <wp:simplePos x="0" y="0"/>
            <wp:positionH relativeFrom="margin">
              <wp:align>right</wp:align>
            </wp:positionH>
            <wp:positionV relativeFrom="paragraph">
              <wp:posOffset>27998</wp:posOffset>
            </wp:positionV>
            <wp:extent cx="5731510" cy="4392930"/>
            <wp:effectExtent l="0" t="0" r="2540" b="7620"/>
            <wp:wrapSquare wrapText="bothSides"/>
            <wp:docPr id="74" name="Picture 74"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A picture containing chart&#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43929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eastAsia="en-GB" w:bidi="ar-SA"/>
        </w:rPr>
        <w:drawing>
          <wp:anchor distT="0" distB="0" distL="114300" distR="114300" simplePos="0" relativeHeight="253405696" behindDoc="0" locked="0" layoutInCell="1" allowOverlap="1" wp14:anchorId="4C6B7FBB" wp14:editId="745F83D9">
            <wp:simplePos x="0" y="0"/>
            <wp:positionH relativeFrom="margin">
              <wp:align>right</wp:align>
            </wp:positionH>
            <wp:positionV relativeFrom="paragraph">
              <wp:posOffset>4459778</wp:posOffset>
            </wp:positionV>
            <wp:extent cx="5731510" cy="4392930"/>
            <wp:effectExtent l="0" t="0" r="2540" b="7620"/>
            <wp:wrapSquare wrapText="bothSides"/>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Chart&#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4392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7CF626" w14:textId="4902D4D2" w:rsidR="00A900DD" w:rsidRDefault="00A900DD" w:rsidP="007B2EB0">
      <w:pPr>
        <w:rPr>
          <w:rFonts w:cs="Times New Roman"/>
          <w:szCs w:val="24"/>
        </w:rPr>
      </w:pPr>
      <w:r>
        <w:rPr>
          <w:noProof/>
          <w:lang w:val="en-GB" w:eastAsia="en-GB" w:bidi="ar-SA"/>
        </w:rPr>
        <w:drawing>
          <wp:anchor distT="0" distB="0" distL="114300" distR="114300" simplePos="0" relativeHeight="253407744" behindDoc="0" locked="0" layoutInCell="1" allowOverlap="1" wp14:anchorId="0CAB6830" wp14:editId="44288C85">
            <wp:simplePos x="0" y="0"/>
            <wp:positionH relativeFrom="margin">
              <wp:posOffset>0</wp:posOffset>
            </wp:positionH>
            <wp:positionV relativeFrom="paragraph">
              <wp:posOffset>263525</wp:posOffset>
            </wp:positionV>
            <wp:extent cx="5731510" cy="4392930"/>
            <wp:effectExtent l="0" t="0" r="2540" b="7620"/>
            <wp:wrapSquare wrapText="bothSides"/>
            <wp:docPr id="76" name="Picture 7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A picture containing chart&#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1510" cy="4392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6DE31F" w14:textId="4FACAA9A" w:rsidR="00A900DD" w:rsidRPr="00BC6C71" w:rsidRDefault="00A900DD" w:rsidP="00A900DD">
      <w:pPr>
        <w:pStyle w:val="Heading1"/>
        <w:rPr>
          <w:sz w:val="24"/>
          <w:szCs w:val="24"/>
        </w:rPr>
      </w:pPr>
      <w:r w:rsidRPr="00DA6FB1">
        <w:rPr>
          <w:sz w:val="24"/>
          <w:szCs w:val="24"/>
        </w:rPr>
        <w:t xml:space="preserve">Figure </w:t>
      </w:r>
      <w:r w:rsidR="00DA6FB1">
        <w:rPr>
          <w:sz w:val="24"/>
          <w:szCs w:val="24"/>
        </w:rPr>
        <w:t>21</w:t>
      </w:r>
      <w:r w:rsidRPr="00BC6C71">
        <w:rPr>
          <w:sz w:val="24"/>
          <w:szCs w:val="24"/>
        </w:rPr>
        <w:tab/>
        <w:t xml:space="preserve"> Contour-enhanced funnel plots for mortality from any cause. (a) IPD and aggregate data; (b) IPD only; and (c) aggregate data only.</w:t>
      </w:r>
    </w:p>
    <w:p w14:paraId="1FC313A6" w14:textId="376E0CCA" w:rsidR="00A900DD" w:rsidRDefault="00A900DD" w:rsidP="007B2EB0">
      <w:pPr>
        <w:rPr>
          <w:rFonts w:cs="Times New Roman"/>
          <w:szCs w:val="24"/>
        </w:rPr>
      </w:pPr>
    </w:p>
    <w:p w14:paraId="492E8534" w14:textId="77777777" w:rsidR="00A900DD" w:rsidRDefault="00A900DD" w:rsidP="007B2EB0">
      <w:pPr>
        <w:rPr>
          <w:rFonts w:cs="Times New Roman"/>
          <w:szCs w:val="24"/>
        </w:rPr>
        <w:sectPr w:rsidR="00A900DD" w:rsidSect="007B2EB0">
          <w:pgSz w:w="11906" w:h="16838"/>
          <w:pgMar w:top="1440" w:right="1440" w:bottom="1440" w:left="1440" w:header="709" w:footer="709" w:gutter="0"/>
          <w:cols w:space="708"/>
          <w:docGrid w:linePitch="360"/>
        </w:sectPr>
      </w:pPr>
    </w:p>
    <w:p w14:paraId="01F25834" w14:textId="746F0271" w:rsidR="00A900DD" w:rsidRDefault="00A900DD" w:rsidP="007B2EB0">
      <w:pPr>
        <w:rPr>
          <w:rFonts w:cs="Times New Roman"/>
          <w:szCs w:val="24"/>
        </w:rPr>
      </w:pPr>
      <w:r>
        <w:rPr>
          <w:noProof/>
          <w:lang w:val="en-GB" w:eastAsia="en-GB" w:bidi="ar-SA"/>
        </w:rPr>
        <w:drawing>
          <wp:anchor distT="0" distB="0" distL="114300" distR="114300" simplePos="0" relativeHeight="253411840" behindDoc="0" locked="0" layoutInCell="1" allowOverlap="1" wp14:anchorId="4B71E9D4" wp14:editId="1020A8F2">
            <wp:simplePos x="0" y="0"/>
            <wp:positionH relativeFrom="column">
              <wp:posOffset>83128</wp:posOffset>
            </wp:positionH>
            <wp:positionV relativeFrom="paragraph">
              <wp:posOffset>4459836</wp:posOffset>
            </wp:positionV>
            <wp:extent cx="5731510" cy="4392930"/>
            <wp:effectExtent l="0" t="0" r="2540" b="7620"/>
            <wp:wrapSquare wrapText="bothSides"/>
            <wp:docPr id="78" name="Picture 78"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A picture containing chart&#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1510" cy="43929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eastAsia="en-GB" w:bidi="ar-SA"/>
        </w:rPr>
        <w:drawing>
          <wp:anchor distT="0" distB="0" distL="114300" distR="114300" simplePos="0" relativeHeight="253409792" behindDoc="0" locked="0" layoutInCell="1" allowOverlap="1" wp14:anchorId="5925658C" wp14:editId="54C8F8C8">
            <wp:simplePos x="0" y="0"/>
            <wp:positionH relativeFrom="column">
              <wp:posOffset>0</wp:posOffset>
            </wp:positionH>
            <wp:positionV relativeFrom="paragraph">
              <wp:posOffset>263525</wp:posOffset>
            </wp:positionV>
            <wp:extent cx="5731510" cy="4392930"/>
            <wp:effectExtent l="0" t="0" r="2540" b="7620"/>
            <wp:wrapSquare wrapText="bothSides"/>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Char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4392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0E2555" w14:textId="77777777" w:rsidR="00F95182" w:rsidRDefault="00F95182" w:rsidP="007B2EB0">
      <w:pPr>
        <w:rPr>
          <w:b/>
          <w:bCs/>
          <w:szCs w:val="24"/>
        </w:rPr>
      </w:pPr>
    </w:p>
    <w:p w14:paraId="5DEBEC1E" w14:textId="223C72D5" w:rsidR="00A900DD" w:rsidRPr="00761005" w:rsidRDefault="00A900DD" w:rsidP="00761005">
      <w:pPr>
        <w:pStyle w:val="Heading1"/>
        <w:rPr>
          <w:rFonts w:cs="Times New Roman"/>
          <w:sz w:val="24"/>
          <w:szCs w:val="24"/>
        </w:rPr>
      </w:pPr>
      <w:r w:rsidRPr="00761005">
        <w:rPr>
          <w:noProof/>
          <w:sz w:val="24"/>
          <w:szCs w:val="24"/>
        </w:rPr>
        <w:drawing>
          <wp:anchor distT="0" distB="0" distL="114300" distR="114300" simplePos="0" relativeHeight="253413888" behindDoc="0" locked="0" layoutInCell="1" allowOverlap="1" wp14:anchorId="0BD1DB00" wp14:editId="41E4F2B7">
            <wp:simplePos x="0" y="0"/>
            <wp:positionH relativeFrom="margin">
              <wp:posOffset>124633</wp:posOffset>
            </wp:positionH>
            <wp:positionV relativeFrom="paragraph">
              <wp:posOffset>96289</wp:posOffset>
            </wp:positionV>
            <wp:extent cx="5731510" cy="4392930"/>
            <wp:effectExtent l="0" t="0" r="2540" b="7620"/>
            <wp:wrapSquare wrapText="bothSides"/>
            <wp:docPr id="79" name="Picture 79"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Chart&#10;&#10;Description automatically generated with low confid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1510" cy="43929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1005">
        <w:rPr>
          <w:sz w:val="24"/>
          <w:szCs w:val="24"/>
        </w:rPr>
        <w:t xml:space="preserve">Figure </w:t>
      </w:r>
      <w:r w:rsidR="00DA6FB1" w:rsidRPr="00761005">
        <w:rPr>
          <w:sz w:val="24"/>
          <w:szCs w:val="24"/>
        </w:rPr>
        <w:t>22</w:t>
      </w:r>
      <w:r w:rsidRPr="00761005">
        <w:rPr>
          <w:sz w:val="24"/>
          <w:szCs w:val="24"/>
        </w:rPr>
        <w:tab/>
        <w:t>Contour-enhanced funnel plots for Cardiovascular and/or cerebrovascular events. (a) IPD and aggregate data; (b) IPD only; and (c) aggregate data only</w:t>
      </w:r>
    </w:p>
    <w:p w14:paraId="02CAAAAA" w14:textId="6C1E89DB" w:rsidR="00A900DD" w:rsidRDefault="00A900DD" w:rsidP="007B2EB0">
      <w:pPr>
        <w:rPr>
          <w:rFonts w:cs="Times New Roman"/>
          <w:szCs w:val="24"/>
        </w:rPr>
      </w:pPr>
    </w:p>
    <w:p w14:paraId="07BC3A5D" w14:textId="77777777" w:rsidR="00A900DD" w:rsidRDefault="00A900DD" w:rsidP="007B2EB0">
      <w:pPr>
        <w:rPr>
          <w:rFonts w:cs="Times New Roman"/>
          <w:szCs w:val="24"/>
        </w:rPr>
        <w:sectPr w:rsidR="00A900DD" w:rsidSect="007B2EB0">
          <w:pgSz w:w="11906" w:h="16838"/>
          <w:pgMar w:top="1440" w:right="1440" w:bottom="1440" w:left="1440" w:header="709" w:footer="709" w:gutter="0"/>
          <w:cols w:space="708"/>
          <w:docGrid w:linePitch="360"/>
        </w:sectPr>
      </w:pPr>
    </w:p>
    <w:p w14:paraId="48D0A7A5" w14:textId="77777777" w:rsidR="00A900DD" w:rsidRDefault="00A900DD" w:rsidP="007B2EB0">
      <w:pPr>
        <w:rPr>
          <w:rFonts w:cs="Times New Roman"/>
          <w:szCs w:val="24"/>
        </w:rPr>
      </w:pPr>
    </w:p>
    <w:p w14:paraId="4F3A5D4A" w14:textId="77777777" w:rsidR="0033740A" w:rsidRPr="00BD2E51" w:rsidRDefault="0033740A" w:rsidP="007B2EB0">
      <w:r>
        <w:rPr>
          <w:noProof/>
        </w:rPr>
        <w:drawing>
          <wp:inline distT="0" distB="0" distL="0" distR="0" wp14:anchorId="7D556187" wp14:editId="4F8B636A">
            <wp:extent cx="5731510" cy="3956050"/>
            <wp:effectExtent l="0" t="0" r="2540" b="635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31510" cy="3956050"/>
                    </a:xfrm>
                    <a:prstGeom prst="rect">
                      <a:avLst/>
                    </a:prstGeom>
                    <a:noFill/>
                    <a:ln>
                      <a:noFill/>
                    </a:ln>
                  </pic:spPr>
                </pic:pic>
              </a:graphicData>
            </a:graphic>
          </wp:inline>
        </w:drawing>
      </w:r>
    </w:p>
    <w:p w14:paraId="0D19CC9B" w14:textId="77777777" w:rsidR="0033740A" w:rsidRDefault="0033740A" w:rsidP="007B2EB0">
      <w:r>
        <w:rPr>
          <w:noProof/>
        </w:rPr>
        <w:drawing>
          <wp:inline distT="0" distB="0" distL="0" distR="0" wp14:anchorId="3171BE96" wp14:editId="73A95B9A">
            <wp:extent cx="5731510" cy="3956050"/>
            <wp:effectExtent l="0" t="0" r="2540" b="635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3956050"/>
                    </a:xfrm>
                    <a:prstGeom prst="rect">
                      <a:avLst/>
                    </a:prstGeom>
                    <a:noFill/>
                    <a:ln>
                      <a:noFill/>
                    </a:ln>
                  </pic:spPr>
                </pic:pic>
              </a:graphicData>
            </a:graphic>
          </wp:inline>
        </w:drawing>
      </w:r>
    </w:p>
    <w:p w14:paraId="31CB1F4A" w14:textId="77777777" w:rsidR="0033740A" w:rsidRDefault="0033740A" w:rsidP="007B2EB0">
      <w:r>
        <w:rPr>
          <w:noProof/>
        </w:rPr>
        <w:drawing>
          <wp:inline distT="0" distB="0" distL="0" distR="0" wp14:anchorId="432C1E5A" wp14:editId="0E9542D5">
            <wp:extent cx="5731510" cy="3956050"/>
            <wp:effectExtent l="0" t="0" r="2540" b="635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31510" cy="3956050"/>
                    </a:xfrm>
                    <a:prstGeom prst="rect">
                      <a:avLst/>
                    </a:prstGeom>
                    <a:noFill/>
                    <a:ln>
                      <a:noFill/>
                    </a:ln>
                  </pic:spPr>
                </pic:pic>
              </a:graphicData>
            </a:graphic>
          </wp:inline>
        </w:drawing>
      </w:r>
    </w:p>
    <w:p w14:paraId="587C3093" w14:textId="77777777" w:rsidR="0033740A" w:rsidRDefault="0033740A" w:rsidP="007B2EB0">
      <w:r>
        <w:rPr>
          <w:noProof/>
        </w:rPr>
        <w:drawing>
          <wp:inline distT="0" distB="0" distL="0" distR="0" wp14:anchorId="0F319A95" wp14:editId="7D03F841">
            <wp:extent cx="5731510" cy="3956050"/>
            <wp:effectExtent l="0" t="0" r="2540" b="635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510" cy="3956050"/>
                    </a:xfrm>
                    <a:prstGeom prst="rect">
                      <a:avLst/>
                    </a:prstGeom>
                    <a:noFill/>
                    <a:ln>
                      <a:noFill/>
                    </a:ln>
                  </pic:spPr>
                </pic:pic>
              </a:graphicData>
            </a:graphic>
          </wp:inline>
        </w:drawing>
      </w:r>
    </w:p>
    <w:p w14:paraId="2F605750" w14:textId="77777777" w:rsidR="0033740A" w:rsidRDefault="0033740A" w:rsidP="007B2EB0">
      <w:r>
        <w:rPr>
          <w:noProof/>
        </w:rPr>
        <w:drawing>
          <wp:inline distT="0" distB="0" distL="0" distR="0" wp14:anchorId="1C57C350" wp14:editId="6DEC848A">
            <wp:extent cx="5731510" cy="3956050"/>
            <wp:effectExtent l="0" t="0" r="254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31510" cy="3956050"/>
                    </a:xfrm>
                    <a:prstGeom prst="rect">
                      <a:avLst/>
                    </a:prstGeom>
                    <a:noFill/>
                    <a:ln>
                      <a:noFill/>
                    </a:ln>
                  </pic:spPr>
                </pic:pic>
              </a:graphicData>
            </a:graphic>
          </wp:inline>
        </w:drawing>
      </w:r>
    </w:p>
    <w:p w14:paraId="1E025EB9" w14:textId="77777777" w:rsidR="0033740A" w:rsidRDefault="0033740A" w:rsidP="007B2EB0">
      <w:r>
        <w:rPr>
          <w:noProof/>
        </w:rPr>
        <w:drawing>
          <wp:inline distT="0" distB="0" distL="0" distR="0" wp14:anchorId="25A58FFB" wp14:editId="5B914EBF">
            <wp:extent cx="5731510" cy="3956050"/>
            <wp:effectExtent l="0" t="0" r="2540" b="635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1510" cy="3956050"/>
                    </a:xfrm>
                    <a:prstGeom prst="rect">
                      <a:avLst/>
                    </a:prstGeom>
                    <a:noFill/>
                    <a:ln>
                      <a:noFill/>
                    </a:ln>
                  </pic:spPr>
                </pic:pic>
              </a:graphicData>
            </a:graphic>
          </wp:inline>
        </w:drawing>
      </w:r>
    </w:p>
    <w:p w14:paraId="5BF89DB2" w14:textId="77777777" w:rsidR="0033740A" w:rsidRDefault="0033740A" w:rsidP="007B2EB0">
      <w:r>
        <w:rPr>
          <w:noProof/>
        </w:rPr>
        <w:drawing>
          <wp:inline distT="0" distB="0" distL="0" distR="0" wp14:anchorId="7086E8EC" wp14:editId="02A2A963">
            <wp:extent cx="5731510" cy="3956050"/>
            <wp:effectExtent l="0" t="0" r="2540" b="635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31510" cy="3956050"/>
                    </a:xfrm>
                    <a:prstGeom prst="rect">
                      <a:avLst/>
                    </a:prstGeom>
                    <a:noFill/>
                    <a:ln>
                      <a:noFill/>
                    </a:ln>
                  </pic:spPr>
                </pic:pic>
              </a:graphicData>
            </a:graphic>
          </wp:inline>
        </w:drawing>
      </w:r>
    </w:p>
    <w:p w14:paraId="6BC6A23C" w14:textId="77777777" w:rsidR="0033740A" w:rsidRDefault="0033740A" w:rsidP="007B2EB0">
      <w:r>
        <w:rPr>
          <w:noProof/>
        </w:rPr>
        <w:drawing>
          <wp:inline distT="0" distB="0" distL="0" distR="0" wp14:anchorId="3548F3FC" wp14:editId="4AC4ED28">
            <wp:extent cx="5731510" cy="3956050"/>
            <wp:effectExtent l="0" t="0" r="254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31510" cy="3956050"/>
                    </a:xfrm>
                    <a:prstGeom prst="rect">
                      <a:avLst/>
                    </a:prstGeom>
                    <a:noFill/>
                    <a:ln>
                      <a:noFill/>
                    </a:ln>
                  </pic:spPr>
                </pic:pic>
              </a:graphicData>
            </a:graphic>
          </wp:inline>
        </w:drawing>
      </w:r>
    </w:p>
    <w:p w14:paraId="3E4AB934" w14:textId="77777777" w:rsidR="0033740A" w:rsidRDefault="0033740A" w:rsidP="007B2EB0">
      <w:r>
        <w:rPr>
          <w:noProof/>
        </w:rPr>
        <w:drawing>
          <wp:inline distT="0" distB="0" distL="0" distR="0" wp14:anchorId="7FCAE381" wp14:editId="2586D31C">
            <wp:extent cx="5731510" cy="3956050"/>
            <wp:effectExtent l="0" t="0" r="2540" b="635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1510" cy="3956050"/>
                    </a:xfrm>
                    <a:prstGeom prst="rect">
                      <a:avLst/>
                    </a:prstGeom>
                    <a:noFill/>
                    <a:ln>
                      <a:noFill/>
                    </a:ln>
                  </pic:spPr>
                </pic:pic>
              </a:graphicData>
            </a:graphic>
          </wp:inline>
        </w:drawing>
      </w:r>
      <w:r>
        <w:rPr>
          <w:noProof/>
        </w:rPr>
        <w:t xml:space="preserve"> </w:t>
      </w:r>
      <w:r>
        <w:rPr>
          <w:noProof/>
        </w:rPr>
        <w:drawing>
          <wp:inline distT="0" distB="0" distL="0" distR="0" wp14:anchorId="405DADC4" wp14:editId="64E014D0">
            <wp:extent cx="5202520" cy="35909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10682" cy="3596559"/>
                    </a:xfrm>
                    <a:prstGeom prst="rect">
                      <a:avLst/>
                    </a:prstGeom>
                    <a:noFill/>
                    <a:ln>
                      <a:noFill/>
                    </a:ln>
                  </pic:spPr>
                </pic:pic>
              </a:graphicData>
            </a:graphic>
          </wp:inline>
        </w:drawing>
      </w:r>
    </w:p>
    <w:p w14:paraId="53AFDED3" w14:textId="25A0A4FA"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23</w:t>
      </w:r>
      <w:r w:rsidRPr="00761005">
        <w:rPr>
          <w:sz w:val="24"/>
          <w:szCs w:val="24"/>
        </w:rPr>
        <w:tab/>
      </w:r>
      <w:bookmarkStart w:id="16" w:name="_Hlk65516283"/>
      <w:r w:rsidRPr="00761005">
        <w:rPr>
          <w:sz w:val="24"/>
          <w:szCs w:val="24"/>
        </w:rPr>
        <w:t xml:space="preserve">Two-stage meta-analysis for SF-36/SF-12 </w:t>
      </w:r>
      <w:r w:rsidR="00F95182" w:rsidRPr="00761005">
        <w:rPr>
          <w:sz w:val="24"/>
          <w:szCs w:val="24"/>
        </w:rPr>
        <w:t>norm-based</w:t>
      </w:r>
      <w:r w:rsidRPr="00761005">
        <w:rPr>
          <w:sz w:val="24"/>
          <w:szCs w:val="24"/>
        </w:rPr>
        <w:t xml:space="preserve"> scores (a) Physical Functioning; (b) Role-Physical; (c) Bodily Pain; (d) General Health; (e) Vitality; (f) Social Functioning; (g) Role Emotional; (h) Mental Health; (i) Physical Health Composite score; (j) Mental Health Composite Score. </w:t>
      </w:r>
    </w:p>
    <w:p w14:paraId="1D0423D0" w14:textId="77777777" w:rsidR="0033740A" w:rsidRPr="00756BD0" w:rsidRDefault="0033740A" w:rsidP="007B2EB0">
      <w:pPr>
        <w:rPr>
          <w:rFonts w:cs="Times New Roman"/>
          <w:b/>
          <w:bCs/>
        </w:rPr>
        <w:sectPr w:rsidR="0033740A" w:rsidRPr="00756BD0" w:rsidSect="007B2EB0">
          <w:pgSz w:w="11906" w:h="16838"/>
          <w:pgMar w:top="1440" w:right="1440" w:bottom="1440" w:left="1440" w:header="709" w:footer="709" w:gutter="0"/>
          <w:cols w:space="708"/>
          <w:docGrid w:linePitch="360"/>
        </w:sectPr>
      </w:pPr>
      <w:r w:rsidRPr="00756BD0">
        <w:rPr>
          <w:rFonts w:cs="Times New Roman"/>
          <w:sz w:val="20"/>
          <w:szCs w:val="20"/>
        </w:rPr>
        <w:t>REML Restricted Maximum Likelihood; CI Confidence Interval; TRT Testosterone Replacement Therapy</w:t>
      </w:r>
      <w:bookmarkEnd w:id="16"/>
    </w:p>
    <w:p w14:paraId="15FF61CB" w14:textId="27F10466" w:rsidR="0033740A" w:rsidRDefault="0033740A" w:rsidP="00761005">
      <w:pPr>
        <w:pStyle w:val="Heading1"/>
        <w:rPr>
          <w:rFonts w:cs="Times New Roman"/>
        </w:rPr>
      </w:pPr>
      <w:r w:rsidRPr="00761005">
        <w:rPr>
          <w:noProof/>
          <w:sz w:val="24"/>
          <w:szCs w:val="24"/>
        </w:rPr>
        <w:drawing>
          <wp:inline distT="0" distB="0" distL="0" distR="0" wp14:anchorId="038B5CE3" wp14:editId="14772478">
            <wp:extent cx="5731510" cy="4002405"/>
            <wp:effectExtent l="0" t="0" r="254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31510" cy="4002405"/>
                    </a:xfrm>
                    <a:prstGeom prst="rect">
                      <a:avLst/>
                    </a:prstGeom>
                    <a:noFill/>
                    <a:ln>
                      <a:noFill/>
                    </a:ln>
                  </pic:spPr>
                </pic:pic>
              </a:graphicData>
            </a:graphic>
          </wp:inline>
        </w:drawing>
      </w:r>
      <w:r w:rsidRPr="00DF072A">
        <w:rPr>
          <w:rFonts w:cs="Times New Roman"/>
          <w:szCs w:val="24"/>
        </w:rPr>
        <w:t xml:space="preserve">Figure </w:t>
      </w:r>
      <w:r w:rsidR="00DA6FB1">
        <w:rPr>
          <w:rFonts w:cs="Times New Roman"/>
          <w:szCs w:val="24"/>
        </w:rPr>
        <w:t>24</w:t>
      </w:r>
      <w:r>
        <w:rPr>
          <w:rFonts w:cs="Times New Roman"/>
          <w:szCs w:val="24"/>
        </w:rPr>
        <w:tab/>
      </w:r>
      <w:r w:rsidRPr="00FB4888">
        <w:rPr>
          <w:rFonts w:cs="Times New Roman"/>
          <w:szCs w:val="24"/>
        </w:rPr>
        <w:t xml:space="preserve"> </w:t>
      </w:r>
      <w:r>
        <w:rPr>
          <w:rFonts w:cs="Times New Roman"/>
          <w:szCs w:val="24"/>
        </w:rPr>
        <w:t>Two-stage meta-analysis for IIEF-5</w:t>
      </w:r>
      <w:r>
        <w:rPr>
          <w:rFonts w:cs="Times New Roman"/>
        </w:rPr>
        <w:t xml:space="preserve">. </w:t>
      </w:r>
    </w:p>
    <w:p w14:paraId="015778EC" w14:textId="709DAAE4" w:rsidR="00630FCB" w:rsidRDefault="0033740A" w:rsidP="007B2EB0">
      <w:pPr>
        <w:rPr>
          <w:rFonts w:cs="Times New Roman"/>
          <w:sz w:val="20"/>
          <w:szCs w:val="20"/>
        </w:rPr>
      </w:pPr>
      <w:r w:rsidRPr="00756BD0">
        <w:rPr>
          <w:rFonts w:cs="Times New Roman"/>
          <w:sz w:val="20"/>
          <w:szCs w:val="20"/>
        </w:rPr>
        <w:t>REML Restricted Maximum Likelihood; CI Confidence Interval; TRT Testosterone Replacement Therapy</w:t>
      </w:r>
    </w:p>
    <w:p w14:paraId="6BB1E2B0" w14:textId="77777777" w:rsidR="00630FCB" w:rsidRDefault="00630FCB">
      <w:pPr>
        <w:spacing w:after="200" w:line="276" w:lineRule="auto"/>
        <w:rPr>
          <w:rFonts w:cs="Times New Roman"/>
          <w:sz w:val="20"/>
          <w:szCs w:val="20"/>
        </w:rPr>
      </w:pPr>
      <w:r>
        <w:rPr>
          <w:rFonts w:cs="Times New Roman"/>
          <w:sz w:val="20"/>
          <w:szCs w:val="20"/>
        </w:rPr>
        <w:br w:type="page"/>
      </w:r>
    </w:p>
    <w:p w14:paraId="339EDD54" w14:textId="77777777" w:rsidR="0033740A" w:rsidRPr="00756BD0" w:rsidRDefault="0033740A" w:rsidP="007B2EB0">
      <w:pPr>
        <w:rPr>
          <w:rFonts w:cs="Times New Roman"/>
          <w:sz w:val="20"/>
          <w:szCs w:val="20"/>
        </w:rPr>
      </w:pPr>
    </w:p>
    <w:p w14:paraId="13C6B6DA" w14:textId="77777777" w:rsidR="0033740A" w:rsidRDefault="0033740A" w:rsidP="007B2EB0">
      <w:pPr>
        <w:rPr>
          <w:noProof/>
        </w:rPr>
      </w:pPr>
      <w:r>
        <w:rPr>
          <w:noProof/>
        </w:rPr>
        <w:drawing>
          <wp:inline distT="0" distB="0" distL="0" distR="0" wp14:anchorId="39BEC551" wp14:editId="66A49754">
            <wp:extent cx="5526277" cy="35052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527682" cy="3506091"/>
                    </a:xfrm>
                    <a:prstGeom prst="rect">
                      <a:avLst/>
                    </a:prstGeom>
                    <a:noFill/>
                    <a:ln>
                      <a:noFill/>
                    </a:ln>
                  </pic:spPr>
                </pic:pic>
              </a:graphicData>
            </a:graphic>
          </wp:inline>
        </w:drawing>
      </w:r>
    </w:p>
    <w:p w14:paraId="496176C1" w14:textId="6442789F"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25</w:t>
      </w:r>
      <w:r w:rsidRPr="00761005">
        <w:rPr>
          <w:sz w:val="24"/>
          <w:szCs w:val="24"/>
        </w:rPr>
        <w:tab/>
        <w:t xml:space="preserve">Two-stage meta-analysis for Hypogonadism Energy Diary. </w:t>
      </w:r>
    </w:p>
    <w:p w14:paraId="3B1599E0" w14:textId="77777777" w:rsidR="0033740A" w:rsidRPr="00756BD0" w:rsidRDefault="0033740A" w:rsidP="007B2EB0">
      <w:pPr>
        <w:rPr>
          <w:rFonts w:cs="Times New Roman"/>
          <w:sz w:val="20"/>
          <w:szCs w:val="20"/>
        </w:rPr>
      </w:pPr>
      <w:r w:rsidRPr="00756BD0">
        <w:rPr>
          <w:rFonts w:cs="Times New Roman"/>
          <w:sz w:val="20"/>
          <w:szCs w:val="20"/>
        </w:rPr>
        <w:t>CI Confidence Interval; TRT Testosterone Replacement Therapy</w:t>
      </w:r>
      <w:r>
        <w:rPr>
          <w:rFonts w:cs="Times New Roman"/>
          <w:sz w:val="20"/>
          <w:szCs w:val="20"/>
        </w:rPr>
        <w:t>.</w:t>
      </w:r>
    </w:p>
    <w:p w14:paraId="46BCFABF" w14:textId="56932A89" w:rsidR="00630FCB"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66D3AB66" w14:textId="77777777" w:rsidR="00630FCB" w:rsidRDefault="00630FCB">
      <w:pPr>
        <w:spacing w:after="200" w:line="276" w:lineRule="auto"/>
        <w:rPr>
          <w:rFonts w:cs="Times New Roman"/>
          <w:sz w:val="20"/>
          <w:szCs w:val="20"/>
        </w:rPr>
      </w:pPr>
      <w:r>
        <w:rPr>
          <w:rFonts w:cs="Times New Roman"/>
          <w:sz w:val="20"/>
          <w:szCs w:val="20"/>
        </w:rPr>
        <w:br w:type="page"/>
      </w:r>
    </w:p>
    <w:p w14:paraId="4F8C5B30" w14:textId="77777777" w:rsidR="0033740A" w:rsidRDefault="0033740A" w:rsidP="007B2EB0">
      <w:pPr>
        <w:rPr>
          <w:rFonts w:cs="Times New Roman"/>
          <w:sz w:val="20"/>
          <w:szCs w:val="20"/>
        </w:rPr>
      </w:pPr>
    </w:p>
    <w:p w14:paraId="5AEC3917" w14:textId="77777777" w:rsidR="0033740A" w:rsidRDefault="0033740A" w:rsidP="007B2EB0">
      <w:pPr>
        <w:rPr>
          <w:rFonts w:cs="Times New Roman"/>
        </w:rPr>
      </w:pPr>
      <w:r>
        <w:rPr>
          <w:noProof/>
        </w:rPr>
        <w:drawing>
          <wp:inline distT="0" distB="0" distL="0" distR="0" wp14:anchorId="534E68BA" wp14:editId="0214810A">
            <wp:extent cx="5731510" cy="3635375"/>
            <wp:effectExtent l="0" t="0" r="2540" b="317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31510" cy="3635375"/>
                    </a:xfrm>
                    <a:prstGeom prst="rect">
                      <a:avLst/>
                    </a:prstGeom>
                    <a:noFill/>
                    <a:ln>
                      <a:noFill/>
                    </a:ln>
                  </pic:spPr>
                </pic:pic>
              </a:graphicData>
            </a:graphic>
          </wp:inline>
        </w:drawing>
      </w:r>
    </w:p>
    <w:p w14:paraId="3357210A" w14:textId="651A551C" w:rsidR="0033740A" w:rsidRPr="00761005" w:rsidRDefault="0033740A" w:rsidP="00761005">
      <w:pPr>
        <w:pStyle w:val="Heading1"/>
        <w:rPr>
          <w:sz w:val="24"/>
          <w:szCs w:val="24"/>
        </w:rPr>
      </w:pPr>
      <w:r w:rsidRPr="00761005">
        <w:rPr>
          <w:rStyle w:val="Heading1Char"/>
          <w:b/>
          <w:bCs/>
          <w:sz w:val="24"/>
          <w:szCs w:val="24"/>
        </w:rPr>
        <w:t xml:space="preserve">Figure </w:t>
      </w:r>
      <w:r w:rsidR="00DA6FB1" w:rsidRPr="00761005">
        <w:rPr>
          <w:rStyle w:val="Heading1Char"/>
          <w:b/>
          <w:bCs/>
          <w:sz w:val="24"/>
          <w:szCs w:val="24"/>
        </w:rPr>
        <w:t>26</w:t>
      </w:r>
      <w:r w:rsidRPr="00761005">
        <w:rPr>
          <w:rStyle w:val="Heading1Char"/>
          <w:b/>
          <w:bCs/>
          <w:sz w:val="24"/>
          <w:szCs w:val="24"/>
        </w:rPr>
        <w:tab/>
        <w:t>Two-stage meta-analysis for Sexual Arousal, Interest, and Drive Scale</w:t>
      </w:r>
      <w:r w:rsidRPr="00761005">
        <w:rPr>
          <w:sz w:val="24"/>
          <w:szCs w:val="24"/>
        </w:rPr>
        <w:t xml:space="preserve">. </w:t>
      </w:r>
    </w:p>
    <w:p w14:paraId="309B55E0" w14:textId="77777777" w:rsidR="0033740A" w:rsidRPr="00756BD0" w:rsidRDefault="0033740A" w:rsidP="007B2EB0">
      <w:pPr>
        <w:rPr>
          <w:rFonts w:cs="Times New Roman"/>
          <w:sz w:val="20"/>
          <w:szCs w:val="20"/>
        </w:rPr>
      </w:pPr>
      <w:r w:rsidRPr="00756BD0">
        <w:rPr>
          <w:rFonts w:cs="Times New Roman"/>
          <w:sz w:val="20"/>
          <w:szCs w:val="20"/>
        </w:rPr>
        <w:t>CI Confidence Interval; TRT Testosterone Replacement Therapy</w:t>
      </w:r>
      <w:r>
        <w:rPr>
          <w:rFonts w:cs="Times New Roman"/>
          <w:sz w:val="20"/>
          <w:szCs w:val="20"/>
        </w:rPr>
        <w:t>.</w:t>
      </w:r>
    </w:p>
    <w:p w14:paraId="523A32AA"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1DB677C1" w14:textId="77777777" w:rsidR="0033740A" w:rsidRPr="00EA1A85" w:rsidRDefault="0033740A" w:rsidP="007B2EB0">
      <w:pPr>
        <w:rPr>
          <w:rFonts w:cs="Times New Roman"/>
        </w:rPr>
      </w:pPr>
    </w:p>
    <w:p w14:paraId="7C1CF257" w14:textId="77777777" w:rsidR="0033740A" w:rsidRDefault="0033740A" w:rsidP="007B2EB0">
      <w:pPr>
        <w:rPr>
          <w:rFonts w:cs="Times New Roman"/>
          <w:b/>
          <w:bCs/>
        </w:rPr>
      </w:pPr>
      <w:r>
        <w:rPr>
          <w:noProof/>
        </w:rPr>
        <w:drawing>
          <wp:inline distT="0" distB="0" distL="0" distR="0" wp14:anchorId="67A70B76" wp14:editId="0E6F9BDE">
            <wp:extent cx="5731510" cy="4108450"/>
            <wp:effectExtent l="0" t="0" r="2540" b="635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1510" cy="4108450"/>
                    </a:xfrm>
                    <a:prstGeom prst="rect">
                      <a:avLst/>
                    </a:prstGeom>
                    <a:noFill/>
                    <a:ln>
                      <a:noFill/>
                    </a:ln>
                  </pic:spPr>
                </pic:pic>
              </a:graphicData>
            </a:graphic>
          </wp:inline>
        </w:drawing>
      </w:r>
    </w:p>
    <w:p w14:paraId="7D89DB87" w14:textId="77777777" w:rsidR="0033740A" w:rsidRDefault="0033740A" w:rsidP="007B2EB0">
      <w:pPr>
        <w:rPr>
          <w:rFonts w:cs="Times New Roman"/>
          <w:b/>
          <w:bCs/>
        </w:rPr>
      </w:pPr>
      <w:r>
        <w:rPr>
          <w:noProof/>
        </w:rPr>
        <w:drawing>
          <wp:inline distT="0" distB="0" distL="0" distR="0" wp14:anchorId="6ABB50A3" wp14:editId="2F1177E0">
            <wp:extent cx="5731510" cy="3949700"/>
            <wp:effectExtent l="0" t="0" r="254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1510" cy="3949700"/>
                    </a:xfrm>
                    <a:prstGeom prst="rect">
                      <a:avLst/>
                    </a:prstGeom>
                    <a:noFill/>
                    <a:ln>
                      <a:noFill/>
                    </a:ln>
                  </pic:spPr>
                </pic:pic>
              </a:graphicData>
            </a:graphic>
          </wp:inline>
        </w:drawing>
      </w:r>
    </w:p>
    <w:p w14:paraId="2CB7C7D9" w14:textId="77777777" w:rsidR="0033740A" w:rsidRDefault="0033740A" w:rsidP="007B2EB0">
      <w:pPr>
        <w:rPr>
          <w:rFonts w:cs="Times New Roman"/>
          <w:b/>
          <w:bCs/>
        </w:rPr>
      </w:pPr>
      <w:r>
        <w:rPr>
          <w:noProof/>
        </w:rPr>
        <w:drawing>
          <wp:inline distT="0" distB="0" distL="0" distR="0" wp14:anchorId="4C308D1D" wp14:editId="7DA268F9">
            <wp:extent cx="5731510" cy="4266565"/>
            <wp:effectExtent l="0" t="0" r="254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31510" cy="4266565"/>
                    </a:xfrm>
                    <a:prstGeom prst="rect">
                      <a:avLst/>
                    </a:prstGeom>
                    <a:noFill/>
                    <a:ln>
                      <a:noFill/>
                    </a:ln>
                  </pic:spPr>
                </pic:pic>
              </a:graphicData>
            </a:graphic>
          </wp:inline>
        </w:drawing>
      </w:r>
    </w:p>
    <w:p w14:paraId="217AA8C6" w14:textId="77777777" w:rsidR="0033740A" w:rsidRDefault="0033740A" w:rsidP="007B2EB0">
      <w:pPr>
        <w:rPr>
          <w:rFonts w:cs="Times New Roman"/>
          <w:b/>
          <w:bCs/>
          <w:szCs w:val="24"/>
        </w:rPr>
      </w:pPr>
    </w:p>
    <w:p w14:paraId="79A97EB4" w14:textId="77777777" w:rsidR="0033740A" w:rsidRDefault="0033740A" w:rsidP="007B2EB0">
      <w:pPr>
        <w:rPr>
          <w:rFonts w:cs="Times New Roman"/>
          <w:b/>
          <w:bCs/>
          <w:szCs w:val="24"/>
        </w:rPr>
      </w:pPr>
    </w:p>
    <w:p w14:paraId="766ECA3B" w14:textId="77777777" w:rsidR="0033740A" w:rsidRDefault="0033740A" w:rsidP="007B2EB0">
      <w:pPr>
        <w:rPr>
          <w:rFonts w:cs="Times New Roman"/>
          <w:b/>
          <w:bCs/>
          <w:szCs w:val="24"/>
        </w:rPr>
      </w:pPr>
    </w:p>
    <w:p w14:paraId="1351299B" w14:textId="77777777" w:rsidR="0033740A" w:rsidRDefault="0033740A" w:rsidP="007B2EB0">
      <w:pPr>
        <w:rPr>
          <w:rFonts w:cs="Times New Roman"/>
          <w:b/>
          <w:bCs/>
          <w:szCs w:val="24"/>
        </w:rPr>
      </w:pPr>
      <w:r>
        <w:rPr>
          <w:noProof/>
        </w:rPr>
        <w:drawing>
          <wp:inline distT="0" distB="0" distL="0" distR="0" wp14:anchorId="5AA217AF" wp14:editId="17737EE6">
            <wp:extent cx="5731510" cy="4102100"/>
            <wp:effectExtent l="0" t="0" r="254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1510" cy="4102100"/>
                    </a:xfrm>
                    <a:prstGeom prst="rect">
                      <a:avLst/>
                    </a:prstGeom>
                    <a:noFill/>
                    <a:ln>
                      <a:noFill/>
                    </a:ln>
                  </pic:spPr>
                </pic:pic>
              </a:graphicData>
            </a:graphic>
          </wp:inline>
        </w:drawing>
      </w:r>
    </w:p>
    <w:p w14:paraId="2BB5CFA4" w14:textId="77777777" w:rsidR="0033740A" w:rsidRDefault="0033740A" w:rsidP="007B2EB0">
      <w:pPr>
        <w:rPr>
          <w:rFonts w:cs="Times New Roman"/>
          <w:b/>
          <w:bCs/>
          <w:szCs w:val="24"/>
        </w:rPr>
      </w:pPr>
      <w:r>
        <w:rPr>
          <w:noProof/>
        </w:rPr>
        <w:drawing>
          <wp:inline distT="0" distB="0" distL="0" distR="0" wp14:anchorId="44D80DBA" wp14:editId="2F93800C">
            <wp:extent cx="5731510" cy="4041775"/>
            <wp:effectExtent l="0" t="0" r="254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31510" cy="4041775"/>
                    </a:xfrm>
                    <a:prstGeom prst="rect">
                      <a:avLst/>
                    </a:prstGeom>
                    <a:noFill/>
                    <a:ln>
                      <a:noFill/>
                    </a:ln>
                  </pic:spPr>
                </pic:pic>
              </a:graphicData>
            </a:graphic>
          </wp:inline>
        </w:drawing>
      </w:r>
    </w:p>
    <w:p w14:paraId="78EB801F" w14:textId="77777777" w:rsidR="0033740A" w:rsidRDefault="0033740A" w:rsidP="007B2EB0">
      <w:pPr>
        <w:rPr>
          <w:rFonts w:cs="Times New Roman"/>
          <w:b/>
          <w:bCs/>
          <w:szCs w:val="24"/>
        </w:rPr>
      </w:pPr>
    </w:p>
    <w:p w14:paraId="7D9F1247" w14:textId="77777777" w:rsidR="0033740A" w:rsidRDefault="0033740A" w:rsidP="007B2EB0">
      <w:pPr>
        <w:rPr>
          <w:rFonts w:cs="Times New Roman"/>
          <w:b/>
          <w:bCs/>
          <w:szCs w:val="24"/>
        </w:rPr>
      </w:pPr>
    </w:p>
    <w:p w14:paraId="5A8D3915" w14:textId="77777777" w:rsidR="0033740A" w:rsidRDefault="0033740A" w:rsidP="007B2EB0">
      <w:pPr>
        <w:rPr>
          <w:rFonts w:cs="Times New Roman"/>
          <w:b/>
          <w:bCs/>
          <w:szCs w:val="24"/>
        </w:rPr>
      </w:pPr>
      <w:r>
        <w:rPr>
          <w:noProof/>
        </w:rPr>
        <w:drawing>
          <wp:inline distT="0" distB="0" distL="0" distR="0" wp14:anchorId="48A42047" wp14:editId="5B772E6A">
            <wp:extent cx="5731510" cy="4041775"/>
            <wp:effectExtent l="0" t="0" r="254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31510" cy="4041775"/>
                    </a:xfrm>
                    <a:prstGeom prst="rect">
                      <a:avLst/>
                    </a:prstGeom>
                    <a:noFill/>
                    <a:ln>
                      <a:noFill/>
                    </a:ln>
                  </pic:spPr>
                </pic:pic>
              </a:graphicData>
            </a:graphic>
          </wp:inline>
        </w:drawing>
      </w:r>
    </w:p>
    <w:p w14:paraId="76D3CE3E" w14:textId="77777777" w:rsidR="0033740A" w:rsidRDefault="0033740A" w:rsidP="007B2EB0">
      <w:pPr>
        <w:rPr>
          <w:rFonts w:cs="Times New Roman"/>
          <w:b/>
          <w:bCs/>
          <w:szCs w:val="24"/>
        </w:rPr>
      </w:pPr>
      <w:r>
        <w:rPr>
          <w:noProof/>
        </w:rPr>
        <w:drawing>
          <wp:inline distT="0" distB="0" distL="0" distR="0" wp14:anchorId="063C848F" wp14:editId="5AB61294">
            <wp:extent cx="5457825" cy="3843334"/>
            <wp:effectExtent l="0" t="0" r="0" b="508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60822" cy="3845444"/>
                    </a:xfrm>
                    <a:prstGeom prst="rect">
                      <a:avLst/>
                    </a:prstGeom>
                    <a:noFill/>
                    <a:ln>
                      <a:noFill/>
                    </a:ln>
                  </pic:spPr>
                </pic:pic>
              </a:graphicData>
            </a:graphic>
          </wp:inline>
        </w:drawing>
      </w:r>
    </w:p>
    <w:p w14:paraId="369C04C7" w14:textId="3E3FFBD9" w:rsidR="0033740A" w:rsidRPr="00761005" w:rsidRDefault="0033740A" w:rsidP="00761005">
      <w:pPr>
        <w:pStyle w:val="Heading1"/>
        <w:rPr>
          <w:sz w:val="24"/>
          <w:szCs w:val="24"/>
        </w:rPr>
      </w:pPr>
      <w:r w:rsidRPr="00761005">
        <w:rPr>
          <w:rStyle w:val="Heading1Char"/>
          <w:b/>
          <w:bCs/>
          <w:sz w:val="24"/>
          <w:szCs w:val="24"/>
        </w:rPr>
        <w:t xml:space="preserve">Figure </w:t>
      </w:r>
      <w:r w:rsidR="00DA6FB1" w:rsidRPr="00761005">
        <w:rPr>
          <w:rStyle w:val="Heading1Char"/>
          <w:b/>
          <w:bCs/>
          <w:sz w:val="24"/>
          <w:szCs w:val="24"/>
        </w:rPr>
        <w:t>27</w:t>
      </w:r>
      <w:r w:rsidRPr="00761005">
        <w:rPr>
          <w:rStyle w:val="Heading1Char"/>
          <w:b/>
          <w:bCs/>
          <w:sz w:val="24"/>
          <w:szCs w:val="24"/>
        </w:rPr>
        <w:tab/>
        <w:t>Two-stage meta-analysis for Psychosexual Daily Questionnaire (a) Positive mood; (b) Negative mood; (c) Sexual Desire; (d) Sexual enjoyment with</w:t>
      </w:r>
      <w:r w:rsidRPr="00761005">
        <w:rPr>
          <w:sz w:val="24"/>
          <w:szCs w:val="24"/>
        </w:rPr>
        <w:t xml:space="preserve"> partner; (e) Sexual enjoyment without partner; (f) Satisfaction; (g) Percentage of full erection. </w:t>
      </w:r>
    </w:p>
    <w:p w14:paraId="1A7021A2"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w:t>
      </w:r>
    </w:p>
    <w:p w14:paraId="5AC70770"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20752762" w14:textId="61635BE4" w:rsidR="00630FCB" w:rsidRDefault="00630FCB">
      <w:pPr>
        <w:spacing w:after="200" w:line="276" w:lineRule="auto"/>
        <w:rPr>
          <w:rFonts w:cs="Times New Roman"/>
          <w:b/>
          <w:bCs/>
          <w:szCs w:val="24"/>
        </w:rPr>
      </w:pPr>
      <w:r>
        <w:rPr>
          <w:rFonts w:cs="Times New Roman"/>
          <w:b/>
          <w:bCs/>
          <w:szCs w:val="24"/>
        </w:rPr>
        <w:br w:type="page"/>
      </w:r>
    </w:p>
    <w:p w14:paraId="3BC932FD" w14:textId="77777777" w:rsidR="0033740A" w:rsidRDefault="0033740A" w:rsidP="007B2EB0">
      <w:pPr>
        <w:rPr>
          <w:rFonts w:cs="Times New Roman"/>
          <w:b/>
          <w:bCs/>
          <w:szCs w:val="24"/>
        </w:rPr>
      </w:pPr>
    </w:p>
    <w:p w14:paraId="4974B052" w14:textId="77777777" w:rsidR="0033740A" w:rsidRDefault="0033740A" w:rsidP="007B2EB0">
      <w:pPr>
        <w:rPr>
          <w:rFonts w:cs="Times New Roman"/>
          <w:b/>
          <w:bCs/>
          <w:szCs w:val="24"/>
        </w:rPr>
      </w:pPr>
      <w:r>
        <w:rPr>
          <w:noProof/>
        </w:rPr>
        <w:drawing>
          <wp:inline distT="0" distB="0" distL="0" distR="0" wp14:anchorId="15F38D30" wp14:editId="3B7C209C">
            <wp:extent cx="5731510" cy="3627755"/>
            <wp:effectExtent l="0" t="0" r="254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31510" cy="3627755"/>
                    </a:xfrm>
                    <a:prstGeom prst="rect">
                      <a:avLst/>
                    </a:prstGeom>
                    <a:noFill/>
                    <a:ln>
                      <a:noFill/>
                    </a:ln>
                  </pic:spPr>
                </pic:pic>
              </a:graphicData>
            </a:graphic>
          </wp:inline>
        </w:drawing>
      </w:r>
    </w:p>
    <w:p w14:paraId="1C9D0BD7" w14:textId="77777777" w:rsidR="0033740A" w:rsidRDefault="0033740A" w:rsidP="007B2EB0">
      <w:pPr>
        <w:rPr>
          <w:rFonts w:cs="Times New Roman"/>
          <w:b/>
          <w:bCs/>
          <w:szCs w:val="24"/>
        </w:rPr>
      </w:pPr>
      <w:r>
        <w:rPr>
          <w:noProof/>
        </w:rPr>
        <w:drawing>
          <wp:inline distT="0" distB="0" distL="0" distR="0" wp14:anchorId="23FBE707" wp14:editId="11DAAFAB">
            <wp:extent cx="5731510" cy="3627755"/>
            <wp:effectExtent l="0" t="0" r="254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1510" cy="3627755"/>
                    </a:xfrm>
                    <a:prstGeom prst="rect">
                      <a:avLst/>
                    </a:prstGeom>
                    <a:noFill/>
                    <a:ln>
                      <a:noFill/>
                    </a:ln>
                  </pic:spPr>
                </pic:pic>
              </a:graphicData>
            </a:graphic>
          </wp:inline>
        </w:drawing>
      </w:r>
    </w:p>
    <w:p w14:paraId="4FDBE69C" w14:textId="77777777" w:rsidR="0033740A" w:rsidRDefault="0033740A" w:rsidP="007B2EB0">
      <w:pPr>
        <w:rPr>
          <w:rFonts w:cs="Times New Roman"/>
          <w:b/>
          <w:bCs/>
          <w:szCs w:val="24"/>
        </w:rPr>
      </w:pPr>
      <w:r>
        <w:rPr>
          <w:noProof/>
        </w:rPr>
        <w:drawing>
          <wp:inline distT="0" distB="0" distL="0" distR="0" wp14:anchorId="0D91E879" wp14:editId="31902A06">
            <wp:extent cx="5731510" cy="3627755"/>
            <wp:effectExtent l="0" t="0" r="254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31510" cy="3627755"/>
                    </a:xfrm>
                    <a:prstGeom prst="rect">
                      <a:avLst/>
                    </a:prstGeom>
                    <a:noFill/>
                    <a:ln>
                      <a:noFill/>
                    </a:ln>
                  </pic:spPr>
                </pic:pic>
              </a:graphicData>
            </a:graphic>
          </wp:inline>
        </w:drawing>
      </w:r>
    </w:p>
    <w:p w14:paraId="422ACEA8" w14:textId="77777777" w:rsidR="0033740A" w:rsidRDefault="0033740A" w:rsidP="007B2EB0">
      <w:pPr>
        <w:rPr>
          <w:rFonts w:cs="Times New Roman"/>
          <w:b/>
          <w:bCs/>
          <w:szCs w:val="24"/>
        </w:rPr>
      </w:pPr>
    </w:p>
    <w:p w14:paraId="7F46D0A7" w14:textId="77777777" w:rsidR="0033740A" w:rsidRDefault="0033740A" w:rsidP="007B2EB0">
      <w:pPr>
        <w:rPr>
          <w:rFonts w:cs="Times New Roman"/>
          <w:b/>
          <w:bCs/>
          <w:szCs w:val="24"/>
        </w:rPr>
      </w:pPr>
      <w:r>
        <w:rPr>
          <w:noProof/>
        </w:rPr>
        <w:drawing>
          <wp:inline distT="0" distB="0" distL="0" distR="0" wp14:anchorId="02A8E746" wp14:editId="24BD19A9">
            <wp:extent cx="5731510" cy="3627755"/>
            <wp:effectExtent l="0" t="0" r="254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1510" cy="3627755"/>
                    </a:xfrm>
                    <a:prstGeom prst="rect">
                      <a:avLst/>
                    </a:prstGeom>
                    <a:noFill/>
                    <a:ln>
                      <a:noFill/>
                    </a:ln>
                  </pic:spPr>
                </pic:pic>
              </a:graphicData>
            </a:graphic>
          </wp:inline>
        </w:drawing>
      </w:r>
    </w:p>
    <w:p w14:paraId="5ABF9DC3" w14:textId="77777777" w:rsidR="0033740A" w:rsidRDefault="0033740A" w:rsidP="007B2EB0">
      <w:pPr>
        <w:rPr>
          <w:rFonts w:cs="Times New Roman"/>
          <w:b/>
          <w:bCs/>
          <w:szCs w:val="24"/>
        </w:rPr>
      </w:pPr>
      <w:r>
        <w:rPr>
          <w:noProof/>
        </w:rPr>
        <w:drawing>
          <wp:inline distT="0" distB="0" distL="0" distR="0" wp14:anchorId="058E28D7" wp14:editId="39C16C50">
            <wp:extent cx="5731510" cy="3627755"/>
            <wp:effectExtent l="0" t="0" r="254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31510" cy="3627755"/>
                    </a:xfrm>
                    <a:prstGeom prst="rect">
                      <a:avLst/>
                    </a:prstGeom>
                    <a:noFill/>
                    <a:ln>
                      <a:noFill/>
                    </a:ln>
                  </pic:spPr>
                </pic:pic>
              </a:graphicData>
            </a:graphic>
          </wp:inline>
        </w:drawing>
      </w:r>
    </w:p>
    <w:p w14:paraId="04142EDD" w14:textId="16B3C195"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 xml:space="preserve">28 </w:t>
      </w:r>
      <w:r w:rsidRPr="00761005">
        <w:rPr>
          <w:sz w:val="24"/>
          <w:szCs w:val="24"/>
        </w:rPr>
        <w:tab/>
        <w:t xml:space="preserve">Two-stage meta-analysis for Male Sexual Health Questionnaire-Ejaculatory Dysfunction-Short Form (a) Total score; (b) Ejaculation Volume; (c) Frequency of ejaculation; (d) Force of ejaculation; (e) Bothered/Satisfaction. </w:t>
      </w:r>
    </w:p>
    <w:p w14:paraId="3549A280" w14:textId="6B445D6F" w:rsidR="0033740A"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w:t>
      </w:r>
      <w:r w:rsidR="006D2E32">
        <w:rPr>
          <w:rFonts w:cs="Times New Roman"/>
          <w:sz w:val="20"/>
          <w:szCs w:val="20"/>
        </w:rPr>
        <w:t xml:space="preserve"> </w:t>
      </w:r>
      <w:r w:rsidRPr="002D7D1A">
        <w:rPr>
          <w:rFonts w:cs="Times New Roman"/>
          <w:sz w:val="20"/>
          <w:szCs w:val="20"/>
          <w:vertAlign w:val="superscript"/>
        </w:rPr>
        <w:t>*</w:t>
      </w:r>
      <w:r w:rsidRPr="002D7D1A">
        <w:rPr>
          <w:rFonts w:cs="Times New Roman"/>
          <w:sz w:val="20"/>
          <w:szCs w:val="20"/>
        </w:rPr>
        <w:t>Data presented as change from baseline</w:t>
      </w:r>
    </w:p>
    <w:p w14:paraId="64EBE9E8" w14:textId="77777777" w:rsidR="0033740A" w:rsidRDefault="0033740A" w:rsidP="007B2EB0">
      <w:pPr>
        <w:rPr>
          <w:rFonts w:cs="Times New Roman"/>
          <w:b/>
          <w:bCs/>
        </w:rPr>
      </w:pPr>
    </w:p>
    <w:p w14:paraId="49794837" w14:textId="77777777" w:rsidR="0033740A" w:rsidRDefault="0033740A" w:rsidP="007B2EB0">
      <w:pPr>
        <w:rPr>
          <w:rFonts w:cs="Times New Roman"/>
          <w:b/>
          <w:bCs/>
        </w:rPr>
      </w:pPr>
    </w:p>
    <w:p w14:paraId="4CD44524" w14:textId="77777777" w:rsidR="0033740A" w:rsidRDefault="0033740A" w:rsidP="007B2EB0">
      <w:pPr>
        <w:rPr>
          <w:rFonts w:cs="Times New Roman"/>
          <w:szCs w:val="24"/>
        </w:rPr>
        <w:sectPr w:rsidR="0033740A" w:rsidSect="007B2EB0">
          <w:pgSz w:w="11906" w:h="16838"/>
          <w:pgMar w:top="1440" w:right="1440" w:bottom="1440" w:left="1440" w:header="709" w:footer="709" w:gutter="0"/>
          <w:cols w:space="708"/>
          <w:docGrid w:linePitch="360"/>
        </w:sectPr>
      </w:pPr>
    </w:p>
    <w:p w14:paraId="3EA52928" w14:textId="77777777" w:rsidR="0033740A" w:rsidRDefault="0033740A" w:rsidP="007B2EB0">
      <w:pPr>
        <w:tabs>
          <w:tab w:val="left" w:pos="10575"/>
        </w:tabs>
        <w:rPr>
          <w:rFonts w:cs="Times New Roman"/>
          <w:b/>
          <w:bCs/>
          <w:szCs w:val="24"/>
        </w:rPr>
      </w:pPr>
      <w:r>
        <w:rPr>
          <w:noProof/>
        </w:rPr>
        <w:drawing>
          <wp:inline distT="0" distB="0" distL="0" distR="0" wp14:anchorId="4C651958" wp14:editId="5D8A2E77">
            <wp:extent cx="5731510" cy="6090920"/>
            <wp:effectExtent l="0" t="0" r="254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31510" cy="6090920"/>
                    </a:xfrm>
                    <a:prstGeom prst="rect">
                      <a:avLst/>
                    </a:prstGeom>
                    <a:noFill/>
                    <a:ln>
                      <a:noFill/>
                    </a:ln>
                  </pic:spPr>
                </pic:pic>
              </a:graphicData>
            </a:graphic>
          </wp:inline>
        </w:drawing>
      </w:r>
    </w:p>
    <w:p w14:paraId="6128AFE2" w14:textId="35279636"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29</w:t>
      </w:r>
      <w:r w:rsidRPr="00761005">
        <w:rPr>
          <w:sz w:val="24"/>
          <w:szCs w:val="24"/>
        </w:rPr>
        <w:t xml:space="preserve">       Two-stage meta-analysis for increase in testosterone (nmol/L).</w:t>
      </w:r>
    </w:p>
    <w:p w14:paraId="70F04E76"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4DFEEB25"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478FC208" w14:textId="77777777" w:rsidR="0033740A" w:rsidRDefault="0033740A" w:rsidP="007B2EB0">
      <w:pPr>
        <w:tabs>
          <w:tab w:val="left" w:pos="10575"/>
        </w:tabs>
        <w:rPr>
          <w:rFonts w:cs="Times New Roman"/>
          <w:b/>
          <w:bCs/>
          <w:szCs w:val="24"/>
        </w:rPr>
      </w:pPr>
      <w:r>
        <w:rPr>
          <w:noProof/>
        </w:rPr>
        <w:drawing>
          <wp:inline distT="0" distB="0" distL="0" distR="0" wp14:anchorId="192581D8" wp14:editId="4EF3038D">
            <wp:extent cx="5731510" cy="5210175"/>
            <wp:effectExtent l="0" t="0" r="254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1510" cy="5210175"/>
                    </a:xfrm>
                    <a:prstGeom prst="rect">
                      <a:avLst/>
                    </a:prstGeom>
                    <a:noFill/>
                    <a:ln>
                      <a:noFill/>
                    </a:ln>
                  </pic:spPr>
                </pic:pic>
              </a:graphicData>
            </a:graphic>
          </wp:inline>
        </w:drawing>
      </w:r>
    </w:p>
    <w:p w14:paraId="711393B5" w14:textId="4ABA5442"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30</w:t>
      </w:r>
      <w:r w:rsidRPr="00761005">
        <w:rPr>
          <w:sz w:val="24"/>
          <w:szCs w:val="24"/>
        </w:rPr>
        <w:tab/>
        <w:t>Two-stage meta-analysis for increase in free testosterone (pmol/L).</w:t>
      </w:r>
    </w:p>
    <w:p w14:paraId="171668B0"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51BAEAFF"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0AD62849" w14:textId="77777777" w:rsidR="0033740A" w:rsidRDefault="0033740A" w:rsidP="007B2EB0">
      <w:pPr>
        <w:tabs>
          <w:tab w:val="left" w:pos="10575"/>
        </w:tabs>
        <w:rPr>
          <w:rFonts w:cs="Times New Roman"/>
          <w:b/>
          <w:bCs/>
          <w:szCs w:val="24"/>
        </w:rPr>
      </w:pPr>
      <w:r>
        <w:rPr>
          <w:noProof/>
        </w:rPr>
        <w:drawing>
          <wp:inline distT="0" distB="0" distL="0" distR="0" wp14:anchorId="5BDC0805" wp14:editId="232C92D1">
            <wp:extent cx="5731510" cy="4843145"/>
            <wp:effectExtent l="0" t="0" r="254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31510" cy="4843145"/>
                    </a:xfrm>
                    <a:prstGeom prst="rect">
                      <a:avLst/>
                    </a:prstGeom>
                    <a:noFill/>
                    <a:ln>
                      <a:noFill/>
                    </a:ln>
                  </pic:spPr>
                </pic:pic>
              </a:graphicData>
            </a:graphic>
          </wp:inline>
        </w:drawing>
      </w:r>
    </w:p>
    <w:p w14:paraId="54D41E5B" w14:textId="39F24A6D"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 xml:space="preserve">31        </w:t>
      </w:r>
      <w:r w:rsidRPr="00761005">
        <w:rPr>
          <w:sz w:val="24"/>
          <w:szCs w:val="24"/>
        </w:rPr>
        <w:t>Two-stage meta-analysis for increase in fasting glucose (mmol/L).</w:t>
      </w:r>
    </w:p>
    <w:p w14:paraId="689D7ED8"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7D1812FC" w14:textId="77777777" w:rsidR="0033740A" w:rsidRDefault="0033740A" w:rsidP="007B2EB0">
      <w:pPr>
        <w:rPr>
          <w:rFonts w:cs="Times New Roman"/>
          <w:sz w:val="20"/>
          <w:szCs w:val="20"/>
        </w:rPr>
      </w:pPr>
    </w:p>
    <w:p w14:paraId="1F9D4AAE" w14:textId="77777777" w:rsidR="0033740A" w:rsidRDefault="0033740A" w:rsidP="007B2EB0">
      <w:pPr>
        <w:tabs>
          <w:tab w:val="left" w:pos="10575"/>
        </w:tabs>
        <w:rPr>
          <w:rFonts w:cs="Times New Roman"/>
          <w:b/>
          <w:bCs/>
          <w:szCs w:val="24"/>
        </w:rPr>
      </w:pPr>
      <w:r>
        <w:rPr>
          <w:noProof/>
        </w:rPr>
        <w:drawing>
          <wp:inline distT="0" distB="0" distL="0" distR="0" wp14:anchorId="00091E17" wp14:editId="78D41ABD">
            <wp:extent cx="5731510" cy="5574665"/>
            <wp:effectExtent l="0" t="0" r="2540" b="698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31510" cy="5574665"/>
                    </a:xfrm>
                    <a:prstGeom prst="rect">
                      <a:avLst/>
                    </a:prstGeom>
                    <a:noFill/>
                    <a:ln>
                      <a:noFill/>
                    </a:ln>
                  </pic:spPr>
                </pic:pic>
              </a:graphicData>
            </a:graphic>
          </wp:inline>
        </w:drawing>
      </w:r>
    </w:p>
    <w:p w14:paraId="7046B5DF" w14:textId="606FFD45"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 xml:space="preserve">32       </w:t>
      </w:r>
      <w:r w:rsidRPr="00761005">
        <w:rPr>
          <w:sz w:val="24"/>
          <w:szCs w:val="24"/>
        </w:rPr>
        <w:t>Two-stage meta-analysis for increase in cholesterol (mmol/L).</w:t>
      </w:r>
    </w:p>
    <w:p w14:paraId="63BC22D9"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4391BBF8"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48E4EA77" w14:textId="77777777" w:rsidR="0033740A" w:rsidRDefault="0033740A">
      <w:pPr>
        <w:rPr>
          <w:rFonts w:cs="Times New Roman"/>
          <w:b/>
          <w:bCs/>
          <w:szCs w:val="24"/>
        </w:rPr>
      </w:pPr>
      <w:r>
        <w:rPr>
          <w:noProof/>
        </w:rPr>
        <w:drawing>
          <wp:inline distT="0" distB="0" distL="0" distR="0" wp14:anchorId="7C12C250" wp14:editId="76B57610">
            <wp:extent cx="5731510" cy="5309870"/>
            <wp:effectExtent l="0" t="0" r="2540" b="508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31510" cy="5309870"/>
                    </a:xfrm>
                    <a:prstGeom prst="rect">
                      <a:avLst/>
                    </a:prstGeom>
                    <a:noFill/>
                    <a:ln>
                      <a:noFill/>
                    </a:ln>
                  </pic:spPr>
                </pic:pic>
              </a:graphicData>
            </a:graphic>
          </wp:inline>
        </w:drawing>
      </w:r>
    </w:p>
    <w:p w14:paraId="1103BB1D" w14:textId="0FF3829B"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 xml:space="preserve">33       </w:t>
      </w:r>
      <w:r w:rsidRPr="00761005">
        <w:rPr>
          <w:sz w:val="24"/>
          <w:szCs w:val="24"/>
        </w:rPr>
        <w:t>Two-stage meta-analysis for increase in low-Density Lipoproteins cholesterol (mmol/L)</w:t>
      </w:r>
    </w:p>
    <w:p w14:paraId="572DFFE1"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1ABE4B5C"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115DBC20" w14:textId="77777777" w:rsidR="0033740A" w:rsidRDefault="0033740A" w:rsidP="007B2EB0">
      <w:pPr>
        <w:rPr>
          <w:rFonts w:cs="Times New Roman"/>
          <w:sz w:val="20"/>
          <w:szCs w:val="20"/>
        </w:rPr>
      </w:pPr>
      <w:r>
        <w:rPr>
          <w:noProof/>
        </w:rPr>
        <w:drawing>
          <wp:inline distT="0" distB="0" distL="0" distR="0" wp14:anchorId="2A7F3F85" wp14:editId="6EB4A6F5">
            <wp:extent cx="5731510" cy="5516245"/>
            <wp:effectExtent l="0" t="0" r="2540" b="825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31510" cy="5516245"/>
                    </a:xfrm>
                    <a:prstGeom prst="rect">
                      <a:avLst/>
                    </a:prstGeom>
                    <a:noFill/>
                    <a:ln>
                      <a:noFill/>
                    </a:ln>
                  </pic:spPr>
                </pic:pic>
              </a:graphicData>
            </a:graphic>
          </wp:inline>
        </w:drawing>
      </w:r>
    </w:p>
    <w:p w14:paraId="5406D7D6" w14:textId="1A48BC66"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34</w:t>
      </w:r>
      <w:r w:rsidR="00F95182">
        <w:rPr>
          <w:sz w:val="24"/>
          <w:szCs w:val="24"/>
        </w:rPr>
        <w:tab/>
      </w:r>
      <w:r w:rsidRPr="00761005">
        <w:rPr>
          <w:sz w:val="24"/>
          <w:szCs w:val="24"/>
        </w:rPr>
        <w:t>Two-stage meta-analysis for increase in high-Density Lipoproteins cholesterol (mmol/L)</w:t>
      </w:r>
    </w:p>
    <w:p w14:paraId="25932022"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184487B4"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1816C595" w14:textId="77777777" w:rsidR="0033740A" w:rsidRDefault="0033740A" w:rsidP="007B2EB0">
      <w:pPr>
        <w:rPr>
          <w:rFonts w:cs="Times New Roman"/>
          <w:b/>
          <w:bCs/>
          <w:szCs w:val="24"/>
        </w:rPr>
      </w:pPr>
      <w:r>
        <w:rPr>
          <w:noProof/>
        </w:rPr>
        <w:drawing>
          <wp:inline distT="0" distB="0" distL="0" distR="0" wp14:anchorId="2375F673" wp14:editId="7F7C4D8D">
            <wp:extent cx="5731510" cy="4577080"/>
            <wp:effectExtent l="0" t="0" r="254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31510" cy="4577080"/>
                    </a:xfrm>
                    <a:prstGeom prst="rect">
                      <a:avLst/>
                    </a:prstGeom>
                    <a:noFill/>
                    <a:ln>
                      <a:noFill/>
                    </a:ln>
                  </pic:spPr>
                </pic:pic>
              </a:graphicData>
            </a:graphic>
          </wp:inline>
        </w:drawing>
      </w:r>
    </w:p>
    <w:p w14:paraId="3CA699A7" w14:textId="7370483A"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35</w:t>
      </w:r>
      <w:r w:rsidRPr="00761005">
        <w:rPr>
          <w:sz w:val="24"/>
          <w:szCs w:val="24"/>
        </w:rPr>
        <w:tab/>
        <w:t>Two-stage meta-analysis for increase in triglycerides (mmol/L)</w:t>
      </w:r>
    </w:p>
    <w:p w14:paraId="5E61822B"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5DCB980A" w14:textId="77777777" w:rsidR="0033740A" w:rsidRDefault="0033740A" w:rsidP="007B2EB0">
      <w:pPr>
        <w:rPr>
          <w:rFonts w:cs="Times New Roman"/>
          <w:sz w:val="20"/>
          <w:szCs w:val="20"/>
        </w:rPr>
      </w:pPr>
      <w:r>
        <w:rPr>
          <w:noProof/>
        </w:rPr>
        <w:drawing>
          <wp:inline distT="0" distB="0" distL="0" distR="0" wp14:anchorId="5EB807C4" wp14:editId="550ED99F">
            <wp:extent cx="5731510" cy="5238115"/>
            <wp:effectExtent l="0" t="0" r="2540" b="63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31510" cy="5238115"/>
                    </a:xfrm>
                    <a:prstGeom prst="rect">
                      <a:avLst/>
                    </a:prstGeom>
                    <a:noFill/>
                    <a:ln>
                      <a:noFill/>
                    </a:ln>
                  </pic:spPr>
                </pic:pic>
              </a:graphicData>
            </a:graphic>
          </wp:inline>
        </w:drawing>
      </w:r>
    </w:p>
    <w:p w14:paraId="6694B177" w14:textId="6AE8403D"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36</w:t>
      </w:r>
      <w:r w:rsidR="00F95182">
        <w:rPr>
          <w:sz w:val="24"/>
          <w:szCs w:val="24"/>
        </w:rPr>
        <w:tab/>
      </w:r>
      <w:r w:rsidRPr="00761005">
        <w:rPr>
          <w:sz w:val="24"/>
          <w:szCs w:val="24"/>
        </w:rPr>
        <w:t>Two-stage meta-analysis for increase in haemoglobin (g/L)</w:t>
      </w:r>
    </w:p>
    <w:p w14:paraId="71690967"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659AB930"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7BBF618B" w14:textId="77777777" w:rsidR="0033740A" w:rsidRDefault="0033740A" w:rsidP="007B2EB0">
      <w:pPr>
        <w:tabs>
          <w:tab w:val="left" w:pos="10575"/>
        </w:tabs>
        <w:rPr>
          <w:rFonts w:cs="Times New Roman"/>
          <w:b/>
          <w:bCs/>
          <w:szCs w:val="24"/>
        </w:rPr>
      </w:pPr>
      <w:r>
        <w:rPr>
          <w:noProof/>
        </w:rPr>
        <w:drawing>
          <wp:inline distT="0" distB="0" distL="0" distR="0" wp14:anchorId="35BF866C" wp14:editId="0F94B906">
            <wp:extent cx="5731510" cy="4813300"/>
            <wp:effectExtent l="0" t="0" r="2540" b="635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31510" cy="4813300"/>
                    </a:xfrm>
                    <a:prstGeom prst="rect">
                      <a:avLst/>
                    </a:prstGeom>
                    <a:noFill/>
                    <a:ln>
                      <a:noFill/>
                    </a:ln>
                  </pic:spPr>
                </pic:pic>
              </a:graphicData>
            </a:graphic>
          </wp:inline>
        </w:drawing>
      </w:r>
    </w:p>
    <w:p w14:paraId="780DFC0B" w14:textId="6337B42F"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37</w:t>
      </w:r>
      <w:r w:rsidR="00F95182">
        <w:rPr>
          <w:sz w:val="24"/>
          <w:szCs w:val="24"/>
        </w:rPr>
        <w:tab/>
      </w:r>
      <w:r w:rsidRPr="00761005">
        <w:rPr>
          <w:sz w:val="24"/>
          <w:szCs w:val="24"/>
        </w:rPr>
        <w:t>Two-stage meta-analysis for increase in HbA1c (%)</w:t>
      </w:r>
    </w:p>
    <w:p w14:paraId="4B8B1739"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3206CED5"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4A399526" w14:textId="77777777" w:rsidR="0033740A" w:rsidRDefault="0033740A" w:rsidP="007B2EB0">
      <w:pPr>
        <w:tabs>
          <w:tab w:val="left" w:pos="10575"/>
        </w:tabs>
        <w:rPr>
          <w:rFonts w:cs="Times New Roman"/>
          <w:b/>
          <w:bCs/>
          <w:szCs w:val="24"/>
        </w:rPr>
      </w:pPr>
      <w:r>
        <w:rPr>
          <w:noProof/>
        </w:rPr>
        <w:drawing>
          <wp:inline distT="0" distB="0" distL="0" distR="0" wp14:anchorId="578AE236" wp14:editId="061512F4">
            <wp:extent cx="5731510" cy="5516245"/>
            <wp:effectExtent l="0" t="0" r="254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31510" cy="5516245"/>
                    </a:xfrm>
                    <a:prstGeom prst="rect">
                      <a:avLst/>
                    </a:prstGeom>
                    <a:noFill/>
                    <a:ln>
                      <a:noFill/>
                    </a:ln>
                  </pic:spPr>
                </pic:pic>
              </a:graphicData>
            </a:graphic>
          </wp:inline>
        </w:drawing>
      </w:r>
    </w:p>
    <w:p w14:paraId="1E1BAF7E" w14:textId="38DEFF4D"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38</w:t>
      </w:r>
      <w:r w:rsidR="00DA6FB1">
        <w:rPr>
          <w:sz w:val="24"/>
          <w:szCs w:val="24"/>
        </w:rPr>
        <w:tab/>
      </w:r>
      <w:r w:rsidRPr="00761005">
        <w:rPr>
          <w:sz w:val="24"/>
          <w:szCs w:val="24"/>
        </w:rPr>
        <w:t>Two-stage meta-analysis for increase in haematocrit (%)</w:t>
      </w:r>
    </w:p>
    <w:p w14:paraId="272842B3"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4E93A345"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10EB6A88" w14:textId="77777777" w:rsidR="0033740A" w:rsidRDefault="0033740A" w:rsidP="007B2EB0">
      <w:pPr>
        <w:rPr>
          <w:rFonts w:cs="Times New Roman"/>
          <w:sz w:val="20"/>
          <w:szCs w:val="20"/>
        </w:rPr>
      </w:pPr>
      <w:r>
        <w:rPr>
          <w:noProof/>
        </w:rPr>
        <w:drawing>
          <wp:inline distT="0" distB="0" distL="0" distR="0" wp14:anchorId="7184CC3E" wp14:editId="0E9C49CF">
            <wp:extent cx="5731510" cy="4987925"/>
            <wp:effectExtent l="0" t="0" r="2540" b="317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31510" cy="4987925"/>
                    </a:xfrm>
                    <a:prstGeom prst="rect">
                      <a:avLst/>
                    </a:prstGeom>
                    <a:noFill/>
                    <a:ln>
                      <a:noFill/>
                    </a:ln>
                  </pic:spPr>
                </pic:pic>
              </a:graphicData>
            </a:graphic>
          </wp:inline>
        </w:drawing>
      </w:r>
    </w:p>
    <w:p w14:paraId="32629C6E" w14:textId="196CC9C2"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39</w:t>
      </w:r>
      <w:r w:rsidR="00DA6FB1">
        <w:rPr>
          <w:sz w:val="24"/>
          <w:szCs w:val="24"/>
        </w:rPr>
        <w:tab/>
      </w:r>
      <w:r w:rsidRPr="00761005">
        <w:rPr>
          <w:sz w:val="24"/>
          <w:szCs w:val="24"/>
        </w:rPr>
        <w:t>Two-stage meta-analysis for increase in systolic blood pressure (mmHg)</w:t>
      </w:r>
    </w:p>
    <w:p w14:paraId="0C17E435"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w:t>
      </w:r>
    </w:p>
    <w:p w14:paraId="0B9A7A3B"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404FED05" w14:textId="77777777" w:rsidR="0033740A" w:rsidRDefault="0033740A" w:rsidP="007B2EB0">
      <w:pPr>
        <w:rPr>
          <w:rFonts w:cs="Times New Roman"/>
          <w:sz w:val="20"/>
          <w:szCs w:val="20"/>
        </w:rPr>
      </w:pPr>
      <w:r>
        <w:rPr>
          <w:noProof/>
        </w:rPr>
        <w:drawing>
          <wp:inline distT="0" distB="0" distL="0" distR="0" wp14:anchorId="1CC8313D" wp14:editId="4715BCFD">
            <wp:extent cx="5731510" cy="5027930"/>
            <wp:effectExtent l="0" t="0" r="2540" b="127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31510" cy="5027930"/>
                    </a:xfrm>
                    <a:prstGeom prst="rect">
                      <a:avLst/>
                    </a:prstGeom>
                    <a:noFill/>
                    <a:ln>
                      <a:noFill/>
                    </a:ln>
                  </pic:spPr>
                </pic:pic>
              </a:graphicData>
            </a:graphic>
          </wp:inline>
        </w:drawing>
      </w:r>
    </w:p>
    <w:p w14:paraId="5544AC83" w14:textId="6C5EEDCF"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40</w:t>
      </w:r>
      <w:r w:rsidR="00DA6FB1">
        <w:rPr>
          <w:sz w:val="24"/>
          <w:szCs w:val="24"/>
        </w:rPr>
        <w:tab/>
      </w:r>
      <w:r w:rsidRPr="00761005">
        <w:rPr>
          <w:sz w:val="24"/>
          <w:szCs w:val="24"/>
        </w:rPr>
        <w:t>Two-stage meta-analysis for increase in diastolic blood pressure (mmHg) (nmol/L)</w:t>
      </w:r>
    </w:p>
    <w:p w14:paraId="469AF34F"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4174EFBF"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3E1E4841" w14:textId="77777777" w:rsidR="0033740A" w:rsidRDefault="0033740A" w:rsidP="007B2EB0">
      <w:pPr>
        <w:tabs>
          <w:tab w:val="left" w:pos="10575"/>
        </w:tabs>
        <w:rPr>
          <w:rFonts w:cs="Times New Roman"/>
          <w:b/>
          <w:bCs/>
          <w:szCs w:val="24"/>
        </w:rPr>
      </w:pPr>
    </w:p>
    <w:p w14:paraId="2AC6C599" w14:textId="77777777" w:rsidR="0033740A" w:rsidRDefault="0033740A" w:rsidP="007B2EB0">
      <w:pPr>
        <w:tabs>
          <w:tab w:val="left" w:pos="10575"/>
        </w:tabs>
        <w:rPr>
          <w:rFonts w:cs="Times New Roman"/>
          <w:b/>
          <w:bCs/>
          <w:szCs w:val="24"/>
        </w:rPr>
      </w:pPr>
    </w:p>
    <w:p w14:paraId="26974C36" w14:textId="77777777" w:rsidR="0033740A" w:rsidRDefault="0033740A" w:rsidP="007B2EB0">
      <w:pPr>
        <w:tabs>
          <w:tab w:val="left" w:pos="10575"/>
        </w:tabs>
        <w:rPr>
          <w:rFonts w:cs="Times New Roman"/>
          <w:b/>
          <w:bCs/>
          <w:szCs w:val="24"/>
        </w:rPr>
      </w:pPr>
      <w:r>
        <w:rPr>
          <w:noProof/>
        </w:rPr>
        <w:drawing>
          <wp:inline distT="0" distB="0" distL="0" distR="0" wp14:anchorId="280008DC" wp14:editId="24609652">
            <wp:extent cx="5731510" cy="4455160"/>
            <wp:effectExtent l="0" t="0" r="2540" b="254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1510" cy="4455160"/>
                    </a:xfrm>
                    <a:prstGeom prst="rect">
                      <a:avLst/>
                    </a:prstGeom>
                    <a:noFill/>
                    <a:ln>
                      <a:noFill/>
                    </a:ln>
                  </pic:spPr>
                </pic:pic>
              </a:graphicData>
            </a:graphic>
          </wp:inline>
        </w:drawing>
      </w:r>
    </w:p>
    <w:p w14:paraId="15536DFD" w14:textId="77777777" w:rsidR="0033740A" w:rsidRDefault="0033740A" w:rsidP="007B2EB0">
      <w:pPr>
        <w:tabs>
          <w:tab w:val="left" w:pos="10575"/>
        </w:tabs>
        <w:rPr>
          <w:rFonts w:cs="Times New Roman"/>
          <w:b/>
          <w:bCs/>
          <w:szCs w:val="24"/>
        </w:rPr>
      </w:pPr>
      <w:r>
        <w:rPr>
          <w:noProof/>
        </w:rPr>
        <w:drawing>
          <wp:inline distT="0" distB="0" distL="0" distR="0" wp14:anchorId="28739CAF" wp14:editId="764EB7B1">
            <wp:extent cx="5731510" cy="3657600"/>
            <wp:effectExtent l="0" t="0" r="254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31510" cy="3657600"/>
                    </a:xfrm>
                    <a:prstGeom prst="rect">
                      <a:avLst/>
                    </a:prstGeom>
                    <a:noFill/>
                    <a:ln>
                      <a:noFill/>
                    </a:ln>
                  </pic:spPr>
                </pic:pic>
              </a:graphicData>
            </a:graphic>
          </wp:inline>
        </w:drawing>
      </w:r>
    </w:p>
    <w:p w14:paraId="3CAF497E" w14:textId="77777777" w:rsidR="0033740A" w:rsidRDefault="0033740A" w:rsidP="007B2EB0">
      <w:pPr>
        <w:tabs>
          <w:tab w:val="left" w:pos="10575"/>
        </w:tabs>
        <w:rPr>
          <w:rFonts w:cs="Times New Roman"/>
          <w:b/>
          <w:bCs/>
          <w:szCs w:val="24"/>
        </w:rPr>
      </w:pPr>
    </w:p>
    <w:p w14:paraId="2BA344A9" w14:textId="77777777" w:rsidR="0033740A" w:rsidRDefault="0033740A" w:rsidP="007B2EB0">
      <w:pPr>
        <w:tabs>
          <w:tab w:val="left" w:pos="10575"/>
        </w:tabs>
        <w:rPr>
          <w:rFonts w:cs="Times New Roman"/>
          <w:b/>
          <w:bCs/>
          <w:szCs w:val="24"/>
        </w:rPr>
      </w:pPr>
    </w:p>
    <w:p w14:paraId="318DD1B9" w14:textId="77777777" w:rsidR="0033740A" w:rsidRDefault="0033740A" w:rsidP="007B2EB0">
      <w:pPr>
        <w:tabs>
          <w:tab w:val="left" w:pos="10575"/>
        </w:tabs>
        <w:rPr>
          <w:rFonts w:cs="Times New Roman"/>
          <w:b/>
          <w:bCs/>
          <w:szCs w:val="24"/>
        </w:rPr>
      </w:pPr>
    </w:p>
    <w:p w14:paraId="28B3873E" w14:textId="77777777" w:rsidR="0033740A" w:rsidRDefault="0033740A" w:rsidP="007B2EB0">
      <w:pPr>
        <w:tabs>
          <w:tab w:val="left" w:pos="10575"/>
        </w:tabs>
        <w:rPr>
          <w:rFonts w:cs="Times New Roman"/>
          <w:b/>
          <w:bCs/>
          <w:szCs w:val="24"/>
        </w:rPr>
      </w:pPr>
      <w:r>
        <w:rPr>
          <w:noProof/>
        </w:rPr>
        <w:drawing>
          <wp:inline distT="0" distB="0" distL="0" distR="0" wp14:anchorId="44EA0480" wp14:editId="60BB7E6F">
            <wp:extent cx="5731510" cy="4699635"/>
            <wp:effectExtent l="0" t="0" r="2540" b="571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31510" cy="4699635"/>
                    </a:xfrm>
                    <a:prstGeom prst="rect">
                      <a:avLst/>
                    </a:prstGeom>
                    <a:noFill/>
                    <a:ln>
                      <a:noFill/>
                    </a:ln>
                  </pic:spPr>
                </pic:pic>
              </a:graphicData>
            </a:graphic>
          </wp:inline>
        </w:drawing>
      </w:r>
    </w:p>
    <w:p w14:paraId="0A58119F" w14:textId="77777777" w:rsidR="0033740A" w:rsidRDefault="0033740A" w:rsidP="007B2EB0">
      <w:pPr>
        <w:tabs>
          <w:tab w:val="left" w:pos="10575"/>
        </w:tabs>
        <w:rPr>
          <w:rFonts w:cs="Times New Roman"/>
          <w:b/>
          <w:bCs/>
          <w:szCs w:val="24"/>
        </w:rPr>
      </w:pPr>
      <w:r>
        <w:rPr>
          <w:noProof/>
        </w:rPr>
        <w:drawing>
          <wp:inline distT="0" distB="0" distL="0" distR="0" wp14:anchorId="13EE63A9" wp14:editId="3B71FD1F">
            <wp:extent cx="5731510" cy="4843145"/>
            <wp:effectExtent l="0" t="0" r="254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31510" cy="4843145"/>
                    </a:xfrm>
                    <a:prstGeom prst="rect">
                      <a:avLst/>
                    </a:prstGeom>
                    <a:noFill/>
                    <a:ln>
                      <a:noFill/>
                    </a:ln>
                  </pic:spPr>
                </pic:pic>
              </a:graphicData>
            </a:graphic>
          </wp:inline>
        </w:drawing>
      </w:r>
    </w:p>
    <w:p w14:paraId="6FA8A7CC" w14:textId="77777777" w:rsidR="0033740A" w:rsidRDefault="0033740A" w:rsidP="007B2EB0">
      <w:pPr>
        <w:tabs>
          <w:tab w:val="left" w:pos="10575"/>
        </w:tabs>
        <w:rPr>
          <w:rFonts w:cs="Times New Roman"/>
          <w:b/>
          <w:bCs/>
          <w:szCs w:val="24"/>
        </w:rPr>
      </w:pPr>
      <w:r>
        <w:rPr>
          <w:noProof/>
        </w:rPr>
        <w:drawing>
          <wp:inline distT="0" distB="0" distL="0" distR="0" wp14:anchorId="1F0866FB" wp14:editId="2063610F">
            <wp:extent cx="5731510" cy="3722370"/>
            <wp:effectExtent l="0" t="0" r="254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31510" cy="3722370"/>
                    </a:xfrm>
                    <a:prstGeom prst="rect">
                      <a:avLst/>
                    </a:prstGeom>
                    <a:noFill/>
                    <a:ln>
                      <a:noFill/>
                    </a:ln>
                  </pic:spPr>
                </pic:pic>
              </a:graphicData>
            </a:graphic>
          </wp:inline>
        </w:drawing>
      </w:r>
    </w:p>
    <w:p w14:paraId="343A2F4D" w14:textId="77777777" w:rsidR="0033740A" w:rsidRDefault="0033740A" w:rsidP="007B2EB0">
      <w:pPr>
        <w:tabs>
          <w:tab w:val="left" w:pos="10575"/>
        </w:tabs>
        <w:rPr>
          <w:rFonts w:cs="Times New Roman"/>
          <w:b/>
          <w:bCs/>
          <w:szCs w:val="24"/>
        </w:rPr>
      </w:pPr>
      <w:r>
        <w:rPr>
          <w:noProof/>
        </w:rPr>
        <w:drawing>
          <wp:inline distT="0" distB="0" distL="0" distR="0" wp14:anchorId="1F8F46EE" wp14:editId="56A0E111">
            <wp:extent cx="5731510" cy="4475480"/>
            <wp:effectExtent l="0" t="0" r="2540" b="127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31510" cy="4475480"/>
                    </a:xfrm>
                    <a:prstGeom prst="rect">
                      <a:avLst/>
                    </a:prstGeom>
                    <a:noFill/>
                    <a:ln>
                      <a:noFill/>
                    </a:ln>
                  </pic:spPr>
                </pic:pic>
              </a:graphicData>
            </a:graphic>
          </wp:inline>
        </w:drawing>
      </w:r>
    </w:p>
    <w:p w14:paraId="37356FEB" w14:textId="77777777" w:rsidR="0033740A" w:rsidRDefault="0033740A" w:rsidP="007B2EB0">
      <w:pPr>
        <w:rPr>
          <w:rFonts w:cs="Times New Roman"/>
          <w:b/>
          <w:bCs/>
          <w:szCs w:val="24"/>
        </w:rPr>
      </w:pPr>
      <w:r>
        <w:rPr>
          <w:noProof/>
        </w:rPr>
        <w:drawing>
          <wp:inline distT="0" distB="0" distL="0" distR="0" wp14:anchorId="74E72363" wp14:editId="6245817A">
            <wp:extent cx="5731510" cy="4135120"/>
            <wp:effectExtent l="0" t="0" r="254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31510" cy="4135120"/>
                    </a:xfrm>
                    <a:prstGeom prst="rect">
                      <a:avLst/>
                    </a:prstGeom>
                    <a:noFill/>
                    <a:ln>
                      <a:noFill/>
                    </a:ln>
                  </pic:spPr>
                </pic:pic>
              </a:graphicData>
            </a:graphic>
          </wp:inline>
        </w:drawing>
      </w:r>
    </w:p>
    <w:p w14:paraId="18136723" w14:textId="77777777" w:rsidR="0033740A" w:rsidRDefault="0033740A" w:rsidP="007B2EB0">
      <w:pPr>
        <w:rPr>
          <w:rFonts w:cs="Times New Roman"/>
          <w:b/>
          <w:bCs/>
          <w:szCs w:val="24"/>
        </w:rPr>
      </w:pPr>
      <w:r>
        <w:rPr>
          <w:noProof/>
        </w:rPr>
        <w:drawing>
          <wp:inline distT="0" distB="0" distL="0" distR="0" wp14:anchorId="1F85108C" wp14:editId="4ED87B90">
            <wp:extent cx="5731510" cy="3766185"/>
            <wp:effectExtent l="0" t="0" r="2540" b="571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31510" cy="3766185"/>
                    </a:xfrm>
                    <a:prstGeom prst="rect">
                      <a:avLst/>
                    </a:prstGeom>
                    <a:noFill/>
                    <a:ln>
                      <a:noFill/>
                    </a:ln>
                  </pic:spPr>
                </pic:pic>
              </a:graphicData>
            </a:graphic>
          </wp:inline>
        </w:drawing>
      </w:r>
    </w:p>
    <w:p w14:paraId="3B68583F" w14:textId="77777777" w:rsidR="0033740A" w:rsidRDefault="0033740A" w:rsidP="007B2EB0">
      <w:pPr>
        <w:rPr>
          <w:rFonts w:cs="Times New Roman"/>
          <w:b/>
          <w:bCs/>
          <w:szCs w:val="24"/>
        </w:rPr>
      </w:pPr>
      <w:r>
        <w:rPr>
          <w:noProof/>
        </w:rPr>
        <w:drawing>
          <wp:inline distT="0" distB="0" distL="0" distR="0" wp14:anchorId="62091FB3" wp14:editId="1311EE72">
            <wp:extent cx="5731510" cy="3722370"/>
            <wp:effectExtent l="0" t="0" r="254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31510" cy="3722370"/>
                    </a:xfrm>
                    <a:prstGeom prst="rect">
                      <a:avLst/>
                    </a:prstGeom>
                    <a:noFill/>
                    <a:ln>
                      <a:noFill/>
                    </a:ln>
                  </pic:spPr>
                </pic:pic>
              </a:graphicData>
            </a:graphic>
          </wp:inline>
        </w:drawing>
      </w:r>
    </w:p>
    <w:p w14:paraId="2D0E3B02" w14:textId="77777777" w:rsidR="0033740A" w:rsidRDefault="0033740A" w:rsidP="007B2EB0">
      <w:pPr>
        <w:rPr>
          <w:rFonts w:cs="Times New Roman"/>
          <w:b/>
          <w:bCs/>
          <w:szCs w:val="24"/>
        </w:rPr>
      </w:pPr>
    </w:p>
    <w:p w14:paraId="15FA9891" w14:textId="77777777" w:rsidR="0033740A" w:rsidRDefault="0033740A" w:rsidP="007B2EB0">
      <w:pPr>
        <w:rPr>
          <w:rFonts w:cs="Times New Roman"/>
          <w:b/>
          <w:bCs/>
          <w:szCs w:val="24"/>
        </w:rPr>
      </w:pPr>
      <w:r>
        <w:rPr>
          <w:noProof/>
        </w:rPr>
        <w:drawing>
          <wp:inline distT="0" distB="0" distL="0" distR="0" wp14:anchorId="31F54BC7" wp14:editId="2A68EC42">
            <wp:extent cx="5731510" cy="3799205"/>
            <wp:effectExtent l="0" t="0" r="254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31510" cy="3799205"/>
                    </a:xfrm>
                    <a:prstGeom prst="rect">
                      <a:avLst/>
                    </a:prstGeom>
                    <a:noFill/>
                    <a:ln>
                      <a:noFill/>
                    </a:ln>
                  </pic:spPr>
                </pic:pic>
              </a:graphicData>
            </a:graphic>
          </wp:inline>
        </w:drawing>
      </w:r>
    </w:p>
    <w:p w14:paraId="49BBA82D" w14:textId="77777777" w:rsidR="0033740A" w:rsidRDefault="0033740A" w:rsidP="007B2EB0">
      <w:pPr>
        <w:rPr>
          <w:rFonts w:cs="Times New Roman"/>
          <w:b/>
          <w:bCs/>
          <w:szCs w:val="24"/>
        </w:rPr>
      </w:pPr>
      <w:r>
        <w:rPr>
          <w:noProof/>
        </w:rPr>
        <w:drawing>
          <wp:inline distT="0" distB="0" distL="0" distR="0" wp14:anchorId="163C6716" wp14:editId="264B78EE">
            <wp:extent cx="5731510" cy="3799205"/>
            <wp:effectExtent l="0" t="0" r="254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31510" cy="3799205"/>
                    </a:xfrm>
                    <a:prstGeom prst="rect">
                      <a:avLst/>
                    </a:prstGeom>
                    <a:noFill/>
                    <a:ln>
                      <a:noFill/>
                    </a:ln>
                  </pic:spPr>
                </pic:pic>
              </a:graphicData>
            </a:graphic>
          </wp:inline>
        </w:drawing>
      </w:r>
    </w:p>
    <w:p w14:paraId="3F2F9459" w14:textId="77777777" w:rsidR="0033740A" w:rsidRDefault="0033740A" w:rsidP="007B2EB0">
      <w:pPr>
        <w:rPr>
          <w:rFonts w:cs="Times New Roman"/>
          <w:b/>
          <w:bCs/>
          <w:szCs w:val="24"/>
        </w:rPr>
      </w:pPr>
      <w:r>
        <w:rPr>
          <w:noProof/>
        </w:rPr>
        <w:drawing>
          <wp:inline distT="0" distB="0" distL="0" distR="0" wp14:anchorId="386B164E" wp14:editId="7F4391FD">
            <wp:extent cx="5731510" cy="3733800"/>
            <wp:effectExtent l="0" t="0" r="254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1510" cy="3733800"/>
                    </a:xfrm>
                    <a:prstGeom prst="rect">
                      <a:avLst/>
                    </a:prstGeom>
                    <a:noFill/>
                    <a:ln>
                      <a:noFill/>
                    </a:ln>
                  </pic:spPr>
                </pic:pic>
              </a:graphicData>
            </a:graphic>
          </wp:inline>
        </w:drawing>
      </w:r>
    </w:p>
    <w:p w14:paraId="1F5AF78C" w14:textId="77777777" w:rsidR="0033740A" w:rsidRDefault="0033740A" w:rsidP="007B2EB0">
      <w:pPr>
        <w:rPr>
          <w:rFonts w:cs="Times New Roman"/>
          <w:b/>
          <w:bCs/>
          <w:szCs w:val="24"/>
        </w:rPr>
      </w:pPr>
      <w:r>
        <w:rPr>
          <w:noProof/>
        </w:rPr>
        <w:drawing>
          <wp:inline distT="0" distB="0" distL="0" distR="0" wp14:anchorId="5E448714" wp14:editId="05FEE0F6">
            <wp:extent cx="5731510" cy="3799205"/>
            <wp:effectExtent l="0" t="0" r="254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31510" cy="3799205"/>
                    </a:xfrm>
                    <a:prstGeom prst="rect">
                      <a:avLst/>
                    </a:prstGeom>
                    <a:noFill/>
                    <a:ln>
                      <a:noFill/>
                    </a:ln>
                  </pic:spPr>
                </pic:pic>
              </a:graphicData>
            </a:graphic>
          </wp:inline>
        </w:drawing>
      </w:r>
    </w:p>
    <w:p w14:paraId="7FD767D5" w14:textId="77777777" w:rsidR="0033740A" w:rsidRDefault="0033740A" w:rsidP="007B2EB0">
      <w:pPr>
        <w:rPr>
          <w:rFonts w:cs="Times New Roman"/>
          <w:b/>
          <w:bCs/>
          <w:szCs w:val="24"/>
        </w:rPr>
      </w:pPr>
      <w:r>
        <w:rPr>
          <w:noProof/>
        </w:rPr>
        <w:drawing>
          <wp:inline distT="0" distB="0" distL="0" distR="0" wp14:anchorId="1E08F6EA" wp14:editId="58F535AA">
            <wp:extent cx="5731510" cy="3722370"/>
            <wp:effectExtent l="0" t="0" r="254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31510" cy="3722370"/>
                    </a:xfrm>
                    <a:prstGeom prst="rect">
                      <a:avLst/>
                    </a:prstGeom>
                    <a:noFill/>
                    <a:ln>
                      <a:noFill/>
                    </a:ln>
                  </pic:spPr>
                </pic:pic>
              </a:graphicData>
            </a:graphic>
          </wp:inline>
        </w:drawing>
      </w:r>
    </w:p>
    <w:p w14:paraId="05B75C81" w14:textId="77777777" w:rsidR="0033740A" w:rsidRDefault="0033740A" w:rsidP="007B2EB0">
      <w:pPr>
        <w:rPr>
          <w:rFonts w:cs="Times New Roman"/>
          <w:b/>
          <w:bCs/>
          <w:szCs w:val="24"/>
        </w:rPr>
      </w:pPr>
      <w:r>
        <w:rPr>
          <w:noProof/>
        </w:rPr>
        <w:drawing>
          <wp:inline distT="0" distB="0" distL="0" distR="0" wp14:anchorId="52189F9C" wp14:editId="15B0103F">
            <wp:extent cx="5731510" cy="3722370"/>
            <wp:effectExtent l="0" t="0" r="254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31510" cy="3722370"/>
                    </a:xfrm>
                    <a:prstGeom prst="rect">
                      <a:avLst/>
                    </a:prstGeom>
                    <a:noFill/>
                    <a:ln>
                      <a:noFill/>
                    </a:ln>
                  </pic:spPr>
                </pic:pic>
              </a:graphicData>
            </a:graphic>
          </wp:inline>
        </w:drawing>
      </w:r>
    </w:p>
    <w:p w14:paraId="666479BB" w14:textId="10D6036E"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41</w:t>
      </w:r>
      <w:r w:rsidRPr="00761005">
        <w:rPr>
          <w:sz w:val="24"/>
          <w:szCs w:val="24"/>
        </w:rPr>
        <w:tab/>
        <w:t>Two-stage meta-analysis for increase in bone mineral density (g/cm</w:t>
      </w:r>
      <w:r w:rsidRPr="00761005">
        <w:rPr>
          <w:sz w:val="24"/>
          <w:szCs w:val="24"/>
          <w:vertAlign w:val="superscript"/>
        </w:rPr>
        <w:t>2</w:t>
      </w:r>
      <w:r w:rsidRPr="00761005">
        <w:rPr>
          <w:sz w:val="24"/>
          <w:szCs w:val="24"/>
        </w:rPr>
        <w:t>): (a) total score; (b) Sub-total; (c) Femoral neck; (d) Lumbar spine; (e) Thoracic spine; (f) Total hip; (g) Trochanter; (h) Intertrochanter; (i) Pelvis; (j) Left arm; (k) Right arm; (l) Left leg; (m) Right leg; (n) Left rib; (o) Right rib.</w:t>
      </w:r>
    </w:p>
    <w:p w14:paraId="379EF5F7"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REML Restricted Maximum Likelihood.</w:t>
      </w:r>
    </w:p>
    <w:p w14:paraId="684EE84F" w14:textId="77777777" w:rsidR="0033740A" w:rsidRPr="00A5569F" w:rsidRDefault="0033740A" w:rsidP="007B2EB0">
      <w:pPr>
        <w:rPr>
          <w:rFonts w:cs="Times New Roman"/>
          <w:sz w:val="20"/>
          <w:szCs w:val="20"/>
        </w:rPr>
        <w:sectPr w:rsidR="0033740A" w:rsidRPr="00A5569F" w:rsidSect="007B2EB0">
          <w:pgSz w:w="11906" w:h="16838"/>
          <w:pgMar w:top="1440" w:right="1440" w:bottom="1440" w:left="1440" w:header="709" w:footer="709" w:gutter="0"/>
          <w:cols w:space="708"/>
          <w:docGrid w:linePitch="360"/>
        </w:sectPr>
      </w:pPr>
      <w:r w:rsidRPr="002D7D1A">
        <w:rPr>
          <w:rFonts w:cs="Times New Roman"/>
          <w:sz w:val="20"/>
          <w:szCs w:val="20"/>
          <w:vertAlign w:val="superscript"/>
        </w:rPr>
        <w:t>*</w:t>
      </w:r>
      <w:r w:rsidRPr="002D7D1A">
        <w:rPr>
          <w:rFonts w:cs="Times New Roman"/>
          <w:sz w:val="20"/>
          <w:szCs w:val="20"/>
        </w:rPr>
        <w:t>Data presented as change from baseline</w:t>
      </w:r>
    </w:p>
    <w:p w14:paraId="635D5089" w14:textId="77777777" w:rsidR="0033740A" w:rsidRDefault="0033740A" w:rsidP="007B2EB0">
      <w:pPr>
        <w:rPr>
          <w:noProof/>
          <w:szCs w:val="24"/>
        </w:rPr>
      </w:pPr>
      <w:r>
        <w:rPr>
          <w:noProof/>
        </w:rPr>
        <w:drawing>
          <wp:inline distT="0" distB="0" distL="0" distR="0" wp14:anchorId="1E6BFBEF" wp14:editId="2FACB865">
            <wp:extent cx="5731510" cy="3783965"/>
            <wp:effectExtent l="0" t="0" r="2540" b="698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31510" cy="3783965"/>
                    </a:xfrm>
                    <a:prstGeom prst="rect">
                      <a:avLst/>
                    </a:prstGeom>
                    <a:noFill/>
                    <a:ln>
                      <a:noFill/>
                    </a:ln>
                  </pic:spPr>
                </pic:pic>
              </a:graphicData>
            </a:graphic>
          </wp:inline>
        </w:drawing>
      </w:r>
    </w:p>
    <w:p w14:paraId="0DE780F9" w14:textId="1FF6ECA9" w:rsidR="0033740A" w:rsidRPr="002A32AB" w:rsidRDefault="0033740A" w:rsidP="00761005">
      <w:pPr>
        <w:pStyle w:val="Heading1"/>
        <w:rPr>
          <w:sz w:val="24"/>
          <w:szCs w:val="24"/>
        </w:rPr>
      </w:pPr>
      <w:r w:rsidRPr="00761005">
        <w:rPr>
          <w:sz w:val="24"/>
          <w:szCs w:val="24"/>
        </w:rPr>
        <w:t xml:space="preserve">Figure </w:t>
      </w:r>
      <w:r w:rsidR="00DA6FB1" w:rsidRPr="00761005">
        <w:rPr>
          <w:sz w:val="24"/>
          <w:szCs w:val="24"/>
        </w:rPr>
        <w:t>4</w:t>
      </w:r>
      <w:r w:rsidR="00DA6FB1">
        <w:rPr>
          <w:sz w:val="24"/>
          <w:szCs w:val="24"/>
        </w:rPr>
        <w:t>2</w:t>
      </w:r>
      <w:r w:rsidRPr="002A32AB">
        <w:rPr>
          <w:sz w:val="24"/>
          <w:szCs w:val="24"/>
        </w:rPr>
        <w:tab/>
        <w:t xml:space="preserve"> Two-stage meta-analysis for Beck Depression Inventory.</w:t>
      </w:r>
    </w:p>
    <w:p w14:paraId="054B84D6" w14:textId="35042AB3" w:rsidR="00630FCB"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7BE6D28A" w14:textId="77777777" w:rsidR="00630FCB" w:rsidRDefault="00630FCB">
      <w:pPr>
        <w:spacing w:after="200" w:line="276" w:lineRule="auto"/>
        <w:rPr>
          <w:rFonts w:cs="Times New Roman"/>
          <w:sz w:val="20"/>
          <w:szCs w:val="20"/>
        </w:rPr>
      </w:pPr>
      <w:r>
        <w:rPr>
          <w:rFonts w:cs="Times New Roman"/>
          <w:sz w:val="20"/>
          <w:szCs w:val="20"/>
        </w:rPr>
        <w:br w:type="page"/>
      </w:r>
    </w:p>
    <w:p w14:paraId="4CC8236F" w14:textId="77777777" w:rsidR="0033740A" w:rsidRPr="000615A9" w:rsidRDefault="0033740A" w:rsidP="007B2EB0">
      <w:pPr>
        <w:rPr>
          <w:rFonts w:cs="Times New Roman"/>
          <w:sz w:val="20"/>
          <w:szCs w:val="20"/>
        </w:rPr>
      </w:pPr>
    </w:p>
    <w:p w14:paraId="3D33B7F2" w14:textId="77777777" w:rsidR="0033740A" w:rsidRPr="00FB4888" w:rsidRDefault="0033740A" w:rsidP="007B2EB0">
      <w:pPr>
        <w:rPr>
          <w:rFonts w:cs="Times New Roman"/>
          <w:b/>
          <w:bCs/>
          <w:szCs w:val="24"/>
        </w:rPr>
      </w:pPr>
    </w:p>
    <w:p w14:paraId="04248D38" w14:textId="77777777" w:rsidR="0033740A" w:rsidRPr="00BD7026" w:rsidRDefault="0033740A" w:rsidP="007B2EB0">
      <w:pPr>
        <w:rPr>
          <w:rFonts w:cs="Times New Roman"/>
          <w:szCs w:val="24"/>
        </w:rPr>
      </w:pPr>
      <w:r>
        <w:rPr>
          <w:noProof/>
        </w:rPr>
        <w:drawing>
          <wp:inline distT="0" distB="0" distL="0" distR="0" wp14:anchorId="102AD9DB" wp14:editId="56F44DE5">
            <wp:extent cx="5731510" cy="3622040"/>
            <wp:effectExtent l="0" t="0" r="254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31510" cy="3622040"/>
                    </a:xfrm>
                    <a:prstGeom prst="rect">
                      <a:avLst/>
                    </a:prstGeom>
                    <a:noFill/>
                    <a:ln>
                      <a:noFill/>
                    </a:ln>
                  </pic:spPr>
                </pic:pic>
              </a:graphicData>
            </a:graphic>
          </wp:inline>
        </w:drawing>
      </w:r>
    </w:p>
    <w:p w14:paraId="094A49B4" w14:textId="5EE1C4E4" w:rsidR="0033740A" w:rsidRPr="00761005" w:rsidRDefault="0033740A" w:rsidP="00761005">
      <w:pPr>
        <w:pStyle w:val="Heading1"/>
        <w:rPr>
          <w:sz w:val="24"/>
          <w:szCs w:val="24"/>
        </w:rPr>
      </w:pPr>
      <w:r w:rsidRPr="00761005">
        <w:rPr>
          <w:sz w:val="24"/>
          <w:szCs w:val="24"/>
        </w:rPr>
        <w:t xml:space="preserve">Figure </w:t>
      </w:r>
      <w:r w:rsidR="00F95182" w:rsidRPr="00761005">
        <w:rPr>
          <w:sz w:val="24"/>
          <w:szCs w:val="24"/>
        </w:rPr>
        <w:t>43</w:t>
      </w:r>
      <w:r w:rsidRPr="00761005">
        <w:rPr>
          <w:sz w:val="24"/>
          <w:szCs w:val="24"/>
        </w:rPr>
        <w:tab/>
        <w:t>Two-stage meta-analysis for The Geriatric Depression Scale.</w:t>
      </w:r>
    </w:p>
    <w:p w14:paraId="01FA4640"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w:t>
      </w:r>
    </w:p>
    <w:p w14:paraId="7965C024" w14:textId="1698E94B" w:rsidR="00630FCB"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033AA277" w14:textId="77777777" w:rsidR="00630FCB" w:rsidRDefault="00630FCB">
      <w:pPr>
        <w:spacing w:after="200" w:line="276" w:lineRule="auto"/>
        <w:rPr>
          <w:rFonts w:cs="Times New Roman"/>
          <w:sz w:val="20"/>
          <w:szCs w:val="20"/>
        </w:rPr>
      </w:pPr>
      <w:r>
        <w:rPr>
          <w:rFonts w:cs="Times New Roman"/>
          <w:sz w:val="20"/>
          <w:szCs w:val="20"/>
        </w:rPr>
        <w:br w:type="page"/>
      </w:r>
    </w:p>
    <w:p w14:paraId="5629A482" w14:textId="77777777" w:rsidR="0033740A" w:rsidRDefault="0033740A" w:rsidP="007B2EB0">
      <w:pPr>
        <w:rPr>
          <w:rFonts w:cs="Times New Roman"/>
          <w:sz w:val="20"/>
          <w:szCs w:val="20"/>
        </w:rPr>
      </w:pPr>
    </w:p>
    <w:p w14:paraId="4F891C71" w14:textId="77777777" w:rsidR="0033740A" w:rsidRDefault="0033740A" w:rsidP="007B2EB0">
      <w:pPr>
        <w:rPr>
          <w:rFonts w:cs="Times New Roman"/>
          <w:b/>
          <w:bCs/>
          <w:szCs w:val="24"/>
        </w:rPr>
      </w:pPr>
      <w:r>
        <w:rPr>
          <w:noProof/>
        </w:rPr>
        <w:drawing>
          <wp:inline distT="0" distB="0" distL="0" distR="0" wp14:anchorId="755D31E4" wp14:editId="134FE0A8">
            <wp:extent cx="5731510" cy="3627755"/>
            <wp:effectExtent l="0" t="0" r="254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31510" cy="3627755"/>
                    </a:xfrm>
                    <a:prstGeom prst="rect">
                      <a:avLst/>
                    </a:prstGeom>
                    <a:noFill/>
                    <a:ln>
                      <a:noFill/>
                    </a:ln>
                  </pic:spPr>
                </pic:pic>
              </a:graphicData>
            </a:graphic>
          </wp:inline>
        </w:drawing>
      </w:r>
    </w:p>
    <w:p w14:paraId="5A14F317" w14:textId="164B5332" w:rsidR="0033740A" w:rsidRPr="00761005" w:rsidRDefault="0033740A" w:rsidP="00761005">
      <w:pPr>
        <w:pStyle w:val="Heading1"/>
        <w:rPr>
          <w:sz w:val="24"/>
          <w:szCs w:val="24"/>
        </w:rPr>
      </w:pPr>
      <w:r w:rsidRPr="00761005">
        <w:rPr>
          <w:sz w:val="24"/>
          <w:szCs w:val="24"/>
        </w:rPr>
        <w:t xml:space="preserve">Figure </w:t>
      </w:r>
      <w:r w:rsidR="00F95182" w:rsidRPr="00761005">
        <w:rPr>
          <w:sz w:val="24"/>
          <w:szCs w:val="24"/>
        </w:rPr>
        <w:t>44</w:t>
      </w:r>
      <w:r w:rsidRPr="00761005">
        <w:rPr>
          <w:sz w:val="24"/>
          <w:szCs w:val="24"/>
        </w:rPr>
        <w:tab/>
        <w:t>Two-stage meta-analysis for Hamilton Depression.</w:t>
      </w:r>
    </w:p>
    <w:p w14:paraId="70BEA39A" w14:textId="6F7309AF" w:rsidR="00630FCB"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w:t>
      </w:r>
    </w:p>
    <w:p w14:paraId="2B4776C3" w14:textId="77777777" w:rsidR="00630FCB" w:rsidRDefault="00630FCB">
      <w:pPr>
        <w:spacing w:after="200" w:line="276" w:lineRule="auto"/>
        <w:rPr>
          <w:rFonts w:cs="Times New Roman"/>
          <w:sz w:val="20"/>
          <w:szCs w:val="20"/>
        </w:rPr>
      </w:pPr>
      <w:r>
        <w:rPr>
          <w:rFonts w:cs="Times New Roman"/>
          <w:sz w:val="20"/>
          <w:szCs w:val="20"/>
        </w:rPr>
        <w:br w:type="page"/>
      </w:r>
    </w:p>
    <w:p w14:paraId="2C27018B" w14:textId="77777777" w:rsidR="0033740A" w:rsidRPr="00BD7026" w:rsidRDefault="0033740A" w:rsidP="007B2EB0">
      <w:pPr>
        <w:rPr>
          <w:rFonts w:cs="Times New Roman"/>
          <w:szCs w:val="24"/>
        </w:rPr>
      </w:pPr>
    </w:p>
    <w:p w14:paraId="5C973A83" w14:textId="77777777" w:rsidR="0033740A" w:rsidRDefault="0033740A" w:rsidP="007B2EB0">
      <w:pPr>
        <w:rPr>
          <w:rFonts w:cs="Times New Roman"/>
          <w:b/>
          <w:bCs/>
          <w:szCs w:val="24"/>
        </w:rPr>
      </w:pPr>
    </w:p>
    <w:p w14:paraId="30AC9F43" w14:textId="77777777" w:rsidR="0033740A" w:rsidRDefault="0033740A" w:rsidP="007B2EB0">
      <w:pPr>
        <w:rPr>
          <w:rFonts w:cs="Times New Roman"/>
          <w:b/>
          <w:bCs/>
          <w:szCs w:val="24"/>
        </w:rPr>
      </w:pPr>
      <w:r>
        <w:rPr>
          <w:noProof/>
        </w:rPr>
        <w:drawing>
          <wp:inline distT="0" distB="0" distL="0" distR="0" wp14:anchorId="7A6A4500" wp14:editId="59E60523">
            <wp:extent cx="5731510" cy="3624580"/>
            <wp:effectExtent l="0" t="0" r="254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31510" cy="3624580"/>
                    </a:xfrm>
                    <a:prstGeom prst="rect">
                      <a:avLst/>
                    </a:prstGeom>
                    <a:noFill/>
                    <a:ln>
                      <a:noFill/>
                    </a:ln>
                  </pic:spPr>
                </pic:pic>
              </a:graphicData>
            </a:graphic>
          </wp:inline>
        </w:drawing>
      </w:r>
    </w:p>
    <w:p w14:paraId="6966A7DA" w14:textId="77777777" w:rsidR="0033740A" w:rsidRDefault="0033740A" w:rsidP="007B2EB0">
      <w:pPr>
        <w:rPr>
          <w:rFonts w:cs="Times New Roman"/>
          <w:b/>
          <w:bCs/>
          <w:szCs w:val="24"/>
        </w:rPr>
      </w:pPr>
      <w:r>
        <w:rPr>
          <w:noProof/>
        </w:rPr>
        <w:drawing>
          <wp:inline distT="0" distB="0" distL="0" distR="0" wp14:anchorId="685FFE88" wp14:editId="45B49A0C">
            <wp:extent cx="5731510" cy="3624580"/>
            <wp:effectExtent l="0" t="0" r="254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1510" cy="3624580"/>
                    </a:xfrm>
                    <a:prstGeom prst="rect">
                      <a:avLst/>
                    </a:prstGeom>
                    <a:noFill/>
                    <a:ln>
                      <a:noFill/>
                    </a:ln>
                  </pic:spPr>
                </pic:pic>
              </a:graphicData>
            </a:graphic>
          </wp:inline>
        </w:drawing>
      </w:r>
    </w:p>
    <w:p w14:paraId="22424039" w14:textId="77777777" w:rsidR="0033740A" w:rsidRDefault="0033740A" w:rsidP="007B2EB0">
      <w:pPr>
        <w:rPr>
          <w:rFonts w:cs="Times New Roman"/>
          <w:b/>
          <w:bCs/>
          <w:szCs w:val="24"/>
        </w:rPr>
      </w:pPr>
      <w:r>
        <w:rPr>
          <w:noProof/>
        </w:rPr>
        <w:drawing>
          <wp:inline distT="0" distB="0" distL="0" distR="0" wp14:anchorId="3C8694C1" wp14:editId="12057427">
            <wp:extent cx="5731510" cy="3624580"/>
            <wp:effectExtent l="0" t="0" r="254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31510" cy="3624580"/>
                    </a:xfrm>
                    <a:prstGeom prst="rect">
                      <a:avLst/>
                    </a:prstGeom>
                    <a:noFill/>
                    <a:ln>
                      <a:noFill/>
                    </a:ln>
                  </pic:spPr>
                </pic:pic>
              </a:graphicData>
            </a:graphic>
          </wp:inline>
        </w:drawing>
      </w:r>
    </w:p>
    <w:p w14:paraId="62A67F01" w14:textId="77777777" w:rsidR="0033740A" w:rsidRDefault="0033740A" w:rsidP="007B2EB0">
      <w:pPr>
        <w:rPr>
          <w:rFonts w:cs="Times New Roman"/>
          <w:b/>
          <w:bCs/>
          <w:szCs w:val="24"/>
        </w:rPr>
      </w:pPr>
      <w:r>
        <w:rPr>
          <w:noProof/>
        </w:rPr>
        <w:drawing>
          <wp:inline distT="0" distB="0" distL="0" distR="0" wp14:anchorId="7645ACF1" wp14:editId="6A08A344">
            <wp:extent cx="5731510" cy="3624580"/>
            <wp:effectExtent l="0" t="0" r="254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31510" cy="3624580"/>
                    </a:xfrm>
                    <a:prstGeom prst="rect">
                      <a:avLst/>
                    </a:prstGeom>
                    <a:noFill/>
                    <a:ln>
                      <a:noFill/>
                    </a:ln>
                  </pic:spPr>
                </pic:pic>
              </a:graphicData>
            </a:graphic>
          </wp:inline>
        </w:drawing>
      </w:r>
    </w:p>
    <w:p w14:paraId="28634153" w14:textId="77777777" w:rsidR="0033740A" w:rsidRDefault="0033740A" w:rsidP="007B2EB0">
      <w:pPr>
        <w:rPr>
          <w:rFonts w:cs="Times New Roman"/>
          <w:b/>
          <w:bCs/>
          <w:szCs w:val="24"/>
        </w:rPr>
      </w:pPr>
      <w:r>
        <w:rPr>
          <w:noProof/>
        </w:rPr>
        <w:drawing>
          <wp:inline distT="0" distB="0" distL="0" distR="0" wp14:anchorId="686C6282" wp14:editId="210C0A44">
            <wp:extent cx="5731510" cy="362458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3624580"/>
                    </a:xfrm>
                    <a:prstGeom prst="rect">
                      <a:avLst/>
                    </a:prstGeom>
                    <a:noFill/>
                    <a:ln>
                      <a:noFill/>
                    </a:ln>
                  </pic:spPr>
                </pic:pic>
              </a:graphicData>
            </a:graphic>
          </wp:inline>
        </w:drawing>
      </w:r>
    </w:p>
    <w:p w14:paraId="02CDDF94" w14:textId="62C35C03" w:rsidR="0033740A" w:rsidRPr="00761005" w:rsidRDefault="0033740A" w:rsidP="00761005">
      <w:pPr>
        <w:pStyle w:val="Heading1"/>
        <w:rPr>
          <w:sz w:val="24"/>
          <w:szCs w:val="24"/>
        </w:rPr>
      </w:pPr>
      <w:r w:rsidRPr="00761005">
        <w:rPr>
          <w:sz w:val="24"/>
          <w:szCs w:val="24"/>
        </w:rPr>
        <w:t xml:space="preserve">Figure </w:t>
      </w:r>
      <w:r w:rsidR="00F95182" w:rsidRPr="00761005">
        <w:rPr>
          <w:sz w:val="24"/>
          <w:szCs w:val="24"/>
        </w:rPr>
        <w:t>45</w:t>
      </w:r>
      <w:r w:rsidRPr="00761005">
        <w:rPr>
          <w:sz w:val="24"/>
          <w:szCs w:val="24"/>
        </w:rPr>
        <w:tab/>
        <w:t>Two-stage meta-analysis for Profile of Mood States: (a) Anger; (b) Depression; (c) Fatigue; (d) Tension and anxiety; (e) Vigour.</w:t>
      </w:r>
    </w:p>
    <w:p w14:paraId="48281924" w14:textId="5D4F56B9" w:rsidR="00AE06EC"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w:t>
      </w:r>
    </w:p>
    <w:sectPr w:rsidR="00AE06EC" w:rsidSect="00EC7700">
      <w:footerReference w:type="default" r:id="rId109"/>
      <w:footerReference w:type="first" r:id="rId110"/>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DC9507" w14:textId="77777777" w:rsidR="00673E85" w:rsidRDefault="00673E85" w:rsidP="00A62897">
      <w:pPr>
        <w:spacing w:line="240" w:lineRule="auto"/>
      </w:pPr>
      <w:r>
        <w:separator/>
      </w:r>
    </w:p>
  </w:endnote>
  <w:endnote w:type="continuationSeparator" w:id="0">
    <w:p w14:paraId="14474339" w14:textId="77777777" w:rsidR="00673E85" w:rsidRDefault="00673E85" w:rsidP="00A6289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Univers">
    <w:panose1 w:val="020B0503020202020204"/>
    <w:charset w:val="00"/>
    <w:family w:val="swiss"/>
    <w:pitch w:val="variable"/>
    <w:sig w:usb0="80000287" w:usb1="00000000" w:usb2="00000000" w:usb3="00000000" w:csb0="0000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77B084" w14:textId="77B35076" w:rsidR="008445E5" w:rsidRDefault="008445E5" w:rsidP="007B2E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sidR="00EC7700">
      <w:rPr>
        <w:rStyle w:val="PageNumber"/>
      </w:rPr>
      <w:fldChar w:fldCharType="separate"/>
    </w:r>
    <w:r w:rsidR="00EC7700">
      <w:rPr>
        <w:rStyle w:val="PageNumber"/>
        <w:noProof/>
      </w:rPr>
      <w:t>29</w:t>
    </w:r>
    <w:r>
      <w:rPr>
        <w:rStyle w:val="PageNumber"/>
      </w:rPr>
      <w:fldChar w:fldCharType="end"/>
    </w:r>
  </w:p>
  <w:p w14:paraId="12BB6D74" w14:textId="77777777" w:rsidR="008445E5" w:rsidRDefault="008445E5" w:rsidP="007B2EB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46039926"/>
      <w:docPartObj>
        <w:docPartGallery w:val="Page Numbers (Bottom of Page)"/>
        <w:docPartUnique/>
      </w:docPartObj>
    </w:sdtPr>
    <w:sdtEndPr>
      <w:rPr>
        <w:noProof/>
      </w:rPr>
    </w:sdtEndPr>
    <w:sdtContent>
      <w:p w14:paraId="7F1D1478" w14:textId="3CE8EDA8" w:rsidR="00CF2BA6" w:rsidRDefault="00CF2BA6">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C7ABA3A" w14:textId="77777777" w:rsidR="008445E5" w:rsidRDefault="008445E5" w:rsidP="007B2EB0">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504050" w14:textId="77777777" w:rsidR="008445E5" w:rsidRDefault="008445E5" w:rsidP="007B2E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C02A3C" w14:textId="77777777" w:rsidR="008445E5" w:rsidRDefault="008445E5" w:rsidP="007B2EB0">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84868381"/>
      <w:docPartObj>
        <w:docPartGallery w:val="Page Numbers (Bottom of Page)"/>
        <w:docPartUnique/>
      </w:docPartObj>
    </w:sdtPr>
    <w:sdtEndPr>
      <w:rPr>
        <w:noProof/>
      </w:rPr>
    </w:sdtEndPr>
    <w:sdtContent>
      <w:p w14:paraId="7146069F" w14:textId="08A3F135" w:rsidR="00CF2BA6" w:rsidRDefault="00CF2BA6">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3666452" w14:textId="77777777" w:rsidR="008445E5" w:rsidRDefault="008445E5" w:rsidP="007B2EB0">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37936111"/>
      <w:docPartObj>
        <w:docPartGallery w:val="Page Numbers (Bottom of Page)"/>
        <w:docPartUnique/>
      </w:docPartObj>
    </w:sdtPr>
    <w:sdtEndPr>
      <w:rPr>
        <w:noProof/>
      </w:rPr>
    </w:sdtEndPr>
    <w:sdtContent>
      <w:p w14:paraId="3C2A5877" w14:textId="77777777" w:rsidR="008445E5" w:rsidRDefault="008445E5">
        <w:pPr>
          <w:pStyle w:val="Footer"/>
          <w:jc w:val="center"/>
        </w:pPr>
        <w:r>
          <w:fldChar w:fldCharType="begin"/>
        </w:r>
        <w:r>
          <w:instrText xml:space="preserve"> PAGE   \* MERGEFORMAT </w:instrText>
        </w:r>
        <w:r>
          <w:fldChar w:fldCharType="separate"/>
        </w:r>
        <w:r>
          <w:rPr>
            <w:noProof/>
          </w:rPr>
          <w:t>39</w:t>
        </w:r>
        <w:r>
          <w:rPr>
            <w:noProof/>
          </w:rPr>
          <w:fldChar w:fldCharType="end"/>
        </w:r>
      </w:p>
    </w:sdtContent>
  </w:sdt>
  <w:p w14:paraId="3F90A3EC" w14:textId="77777777" w:rsidR="008445E5" w:rsidRDefault="008445E5">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A0A499" w14:textId="77777777" w:rsidR="008445E5" w:rsidRDefault="008445E5">
    <w:pPr>
      <w:pStyle w:val="Footer"/>
      <w:jc w:val="center"/>
    </w:pPr>
  </w:p>
  <w:p w14:paraId="17D76670" w14:textId="77777777" w:rsidR="008445E5" w:rsidRDefault="008445E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29E57" w14:textId="77777777" w:rsidR="008445E5" w:rsidRDefault="008445E5">
    <w:pPr>
      <w:pStyle w:val="Footer"/>
      <w:jc w:val="center"/>
    </w:pPr>
  </w:p>
  <w:p w14:paraId="3831464C" w14:textId="77777777" w:rsidR="008445E5" w:rsidRDefault="008445E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85B341" w14:textId="77777777" w:rsidR="00673E85" w:rsidRDefault="00673E85" w:rsidP="00A62897">
      <w:pPr>
        <w:spacing w:line="240" w:lineRule="auto"/>
      </w:pPr>
      <w:r>
        <w:separator/>
      </w:r>
    </w:p>
  </w:footnote>
  <w:footnote w:type="continuationSeparator" w:id="0">
    <w:p w14:paraId="014597B1" w14:textId="77777777" w:rsidR="00673E85" w:rsidRDefault="00673E85" w:rsidP="00A62897">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91AA2"/>
    <w:multiLevelType w:val="hybridMultilevel"/>
    <w:tmpl w:val="FC70F27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1E02179"/>
    <w:multiLevelType w:val="hybridMultilevel"/>
    <w:tmpl w:val="C27EE7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CC3A5E"/>
    <w:multiLevelType w:val="hybridMultilevel"/>
    <w:tmpl w:val="BA6422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EF020B"/>
    <w:multiLevelType w:val="hybridMultilevel"/>
    <w:tmpl w:val="31AE28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A5C143E"/>
    <w:multiLevelType w:val="hybridMultilevel"/>
    <w:tmpl w:val="DE4E0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0FA07C5"/>
    <w:multiLevelType w:val="hybridMultilevel"/>
    <w:tmpl w:val="9E883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6F4D47"/>
    <w:multiLevelType w:val="hybridMultilevel"/>
    <w:tmpl w:val="424EFABC"/>
    <w:lvl w:ilvl="0" w:tplc="30D27620">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7A263F5"/>
    <w:multiLevelType w:val="hybridMultilevel"/>
    <w:tmpl w:val="00B2EC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7BE1524"/>
    <w:multiLevelType w:val="multilevel"/>
    <w:tmpl w:val="5E6CC94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7D31D56"/>
    <w:multiLevelType w:val="hybridMultilevel"/>
    <w:tmpl w:val="4E50AD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9A51000"/>
    <w:multiLevelType w:val="hybridMultilevel"/>
    <w:tmpl w:val="0156862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9B6049C"/>
    <w:multiLevelType w:val="hybridMultilevel"/>
    <w:tmpl w:val="CCA220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B967163"/>
    <w:multiLevelType w:val="hybridMultilevel"/>
    <w:tmpl w:val="6666BE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E4F6F43"/>
    <w:multiLevelType w:val="hybridMultilevel"/>
    <w:tmpl w:val="36663C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20DD74AB"/>
    <w:multiLevelType w:val="hybridMultilevel"/>
    <w:tmpl w:val="167CEC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5766757"/>
    <w:multiLevelType w:val="hybridMultilevel"/>
    <w:tmpl w:val="77B26D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70346EE"/>
    <w:multiLevelType w:val="hybridMultilevel"/>
    <w:tmpl w:val="BB5AEA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7257C74"/>
    <w:multiLevelType w:val="hybridMultilevel"/>
    <w:tmpl w:val="926804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298F7E69"/>
    <w:multiLevelType w:val="hybridMultilevel"/>
    <w:tmpl w:val="AD38C008"/>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A7F7ED0"/>
    <w:multiLevelType w:val="hybridMultilevel"/>
    <w:tmpl w:val="2FC4DF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AF12623"/>
    <w:multiLevelType w:val="hybridMultilevel"/>
    <w:tmpl w:val="6C0A3E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850170A"/>
    <w:multiLevelType w:val="hybridMultilevel"/>
    <w:tmpl w:val="C8260712"/>
    <w:lvl w:ilvl="0" w:tplc="08090001">
      <w:start w:val="1"/>
      <w:numFmt w:val="bullet"/>
      <w:lvlText w:val=""/>
      <w:lvlJc w:val="left"/>
      <w:pPr>
        <w:ind w:left="360" w:hanging="360"/>
      </w:pPr>
      <w:rPr>
        <w:rFonts w:ascii="Symbol" w:hAnsi="Symbol" w:hint="default"/>
      </w:rPr>
    </w:lvl>
    <w:lvl w:ilvl="1" w:tplc="AAE46714">
      <w:numFmt w:val="bullet"/>
      <w:lvlText w:val="-"/>
      <w:lvlJc w:val="left"/>
      <w:pPr>
        <w:ind w:left="1080" w:hanging="360"/>
      </w:pPr>
      <w:rPr>
        <w:rFonts w:ascii="Times New Roman" w:eastAsiaTheme="minorHAnsi"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38CF2066"/>
    <w:multiLevelType w:val="hybridMultilevel"/>
    <w:tmpl w:val="4C92F02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3EF62222"/>
    <w:multiLevelType w:val="multilevel"/>
    <w:tmpl w:val="61BCC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FAC7C43"/>
    <w:multiLevelType w:val="hybridMultilevel"/>
    <w:tmpl w:val="C76281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71F318E"/>
    <w:multiLevelType w:val="multilevel"/>
    <w:tmpl w:val="88D241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B77677A"/>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7" w15:restartNumberingAfterBreak="0">
    <w:nsid w:val="4CFB0E8D"/>
    <w:multiLevelType w:val="hybridMultilevel"/>
    <w:tmpl w:val="C526C5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DD940AF"/>
    <w:multiLevelType w:val="hybridMultilevel"/>
    <w:tmpl w:val="7CC076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BD75F5"/>
    <w:multiLevelType w:val="hybridMultilevel"/>
    <w:tmpl w:val="F212632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552001BF"/>
    <w:multiLevelType w:val="hybridMultilevel"/>
    <w:tmpl w:val="48F67E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5A523C96"/>
    <w:multiLevelType w:val="hybridMultilevel"/>
    <w:tmpl w:val="560C665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5F02299B"/>
    <w:multiLevelType w:val="hybridMultilevel"/>
    <w:tmpl w:val="02585CD4"/>
    <w:lvl w:ilvl="0" w:tplc="08090001">
      <w:start w:val="1"/>
      <w:numFmt w:val="bullet"/>
      <w:lvlText w:val=""/>
      <w:lvlJc w:val="left"/>
      <w:pPr>
        <w:ind w:left="720" w:hanging="360"/>
      </w:pPr>
      <w:rPr>
        <w:rFonts w:ascii="Symbol" w:hAnsi="Symbol" w:hint="default"/>
      </w:rPr>
    </w:lvl>
    <w:lvl w:ilvl="1" w:tplc="8446E734">
      <w:numFmt w:val="bullet"/>
      <w:lvlText w:val="•"/>
      <w:lvlJc w:val="left"/>
      <w:pPr>
        <w:ind w:left="1440" w:hanging="360"/>
      </w:pPr>
      <w:rPr>
        <w:rFonts w:ascii="Times New Roman" w:eastAsiaTheme="minorEastAsia"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0001CE0"/>
    <w:multiLevelType w:val="hybridMultilevel"/>
    <w:tmpl w:val="186EA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3404CAC"/>
    <w:multiLevelType w:val="hybridMultilevel"/>
    <w:tmpl w:val="43520E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5AB0E5A"/>
    <w:multiLevelType w:val="hybridMultilevel"/>
    <w:tmpl w:val="ACE8B5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689685D"/>
    <w:multiLevelType w:val="hybridMultilevel"/>
    <w:tmpl w:val="1A4060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88F73F8"/>
    <w:multiLevelType w:val="hybridMultilevel"/>
    <w:tmpl w:val="7A1C1E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95E7D7B"/>
    <w:multiLevelType w:val="hybridMultilevel"/>
    <w:tmpl w:val="427871A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6A894F82"/>
    <w:multiLevelType w:val="multilevel"/>
    <w:tmpl w:val="CE261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5104A00"/>
    <w:multiLevelType w:val="hybridMultilevel"/>
    <w:tmpl w:val="55B221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9D76E9A"/>
    <w:multiLevelType w:val="hybridMultilevel"/>
    <w:tmpl w:val="C97AE0A4"/>
    <w:lvl w:ilvl="0" w:tplc="3E36243E">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54498920">
    <w:abstractNumId w:val="26"/>
  </w:num>
  <w:num w:numId="2" w16cid:durableId="1411150595">
    <w:abstractNumId w:val="21"/>
  </w:num>
  <w:num w:numId="3" w16cid:durableId="1877082728">
    <w:abstractNumId w:val="38"/>
  </w:num>
  <w:num w:numId="4" w16cid:durableId="1495561329">
    <w:abstractNumId w:val="14"/>
  </w:num>
  <w:num w:numId="5" w16cid:durableId="220409468">
    <w:abstractNumId w:val="20"/>
  </w:num>
  <w:num w:numId="6" w16cid:durableId="137916991">
    <w:abstractNumId w:val="10"/>
  </w:num>
  <w:num w:numId="7" w16cid:durableId="1450930132">
    <w:abstractNumId w:val="22"/>
  </w:num>
  <w:num w:numId="8" w16cid:durableId="2037920962">
    <w:abstractNumId w:val="34"/>
  </w:num>
  <w:num w:numId="9" w16cid:durableId="1068961301">
    <w:abstractNumId w:val="6"/>
  </w:num>
  <w:num w:numId="10" w16cid:durableId="1728146663">
    <w:abstractNumId w:val="41"/>
  </w:num>
  <w:num w:numId="11" w16cid:durableId="655039664">
    <w:abstractNumId w:val="12"/>
  </w:num>
  <w:num w:numId="12" w16cid:durableId="1813059311">
    <w:abstractNumId w:val="25"/>
  </w:num>
  <w:num w:numId="13" w16cid:durableId="339703806">
    <w:abstractNumId w:val="39"/>
  </w:num>
  <w:num w:numId="14" w16cid:durableId="2146118214">
    <w:abstractNumId w:val="36"/>
  </w:num>
  <w:num w:numId="15" w16cid:durableId="230895218">
    <w:abstractNumId w:val="40"/>
  </w:num>
  <w:num w:numId="16" w16cid:durableId="629476284">
    <w:abstractNumId w:val="8"/>
  </w:num>
  <w:num w:numId="17" w16cid:durableId="2074424844">
    <w:abstractNumId w:val="13"/>
  </w:num>
  <w:num w:numId="18" w16cid:durableId="789008460">
    <w:abstractNumId w:val="2"/>
  </w:num>
  <w:num w:numId="19" w16cid:durableId="1626539528">
    <w:abstractNumId w:val="35"/>
  </w:num>
  <w:num w:numId="20" w16cid:durableId="1186285702">
    <w:abstractNumId w:val="19"/>
  </w:num>
  <w:num w:numId="21" w16cid:durableId="1973442592">
    <w:abstractNumId w:val="18"/>
  </w:num>
  <w:num w:numId="22" w16cid:durableId="693043902">
    <w:abstractNumId w:val="11"/>
  </w:num>
  <w:num w:numId="23" w16cid:durableId="1083378481">
    <w:abstractNumId w:val="37"/>
  </w:num>
  <w:num w:numId="24" w16cid:durableId="267586380">
    <w:abstractNumId w:val="4"/>
  </w:num>
  <w:num w:numId="25" w16cid:durableId="1285379988">
    <w:abstractNumId w:val="3"/>
  </w:num>
  <w:num w:numId="26" w16cid:durableId="628705975">
    <w:abstractNumId w:val="15"/>
  </w:num>
  <w:num w:numId="27" w16cid:durableId="2124496022">
    <w:abstractNumId w:val="33"/>
  </w:num>
  <w:num w:numId="28" w16cid:durableId="650132974">
    <w:abstractNumId w:val="9"/>
  </w:num>
  <w:num w:numId="29" w16cid:durableId="1009986734">
    <w:abstractNumId w:val="5"/>
  </w:num>
  <w:num w:numId="30" w16cid:durableId="1033461957">
    <w:abstractNumId w:val="32"/>
  </w:num>
  <w:num w:numId="31" w16cid:durableId="179318208">
    <w:abstractNumId w:val="7"/>
  </w:num>
  <w:num w:numId="32" w16cid:durableId="1951157823">
    <w:abstractNumId w:val="24"/>
  </w:num>
  <w:num w:numId="33" w16cid:durableId="1766270541">
    <w:abstractNumId w:val="27"/>
  </w:num>
  <w:num w:numId="34" w16cid:durableId="750126995">
    <w:abstractNumId w:val="31"/>
  </w:num>
  <w:num w:numId="35" w16cid:durableId="580528647">
    <w:abstractNumId w:val="29"/>
  </w:num>
  <w:num w:numId="36" w16cid:durableId="988944450">
    <w:abstractNumId w:val="1"/>
  </w:num>
  <w:num w:numId="37" w16cid:durableId="1732969217">
    <w:abstractNumId w:val="17"/>
  </w:num>
  <w:num w:numId="38" w16cid:durableId="1107509787">
    <w:abstractNumId w:val="30"/>
  </w:num>
  <w:num w:numId="39" w16cid:durableId="1002585950">
    <w:abstractNumId w:val="16"/>
  </w:num>
  <w:num w:numId="40" w16cid:durableId="1429808270">
    <w:abstractNumId w:val="0"/>
  </w:num>
  <w:num w:numId="41" w16cid:durableId="562721845">
    <w:abstractNumId w:val="23"/>
  </w:num>
  <w:num w:numId="42" w16cid:durableId="878517531">
    <w:abstractNumId w:val="2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20"/>
  <w:drawingGridHorizontalSpacing w:val="11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UwNjYyMzU1sTC2NDFR0lEKTi0uzszPAymwrAUA00EAKiwAAAA="/>
    <w:docVar w:name="EN.InstantFormat" w:val="&lt;ENInstantFormat&gt;&lt;Enabled&gt;1&lt;/Enabled&gt;&lt;ScanUnformatted&gt;1&lt;/ScanUnformatted&gt;&lt;ScanChanges&gt;1&lt;/ScanChanges&gt;&lt;Suspended&gt;0&lt;/Suspended&gt;&lt;/ENInstantFormat&gt;"/>
    <w:docVar w:name="EN.Layout" w:val="&lt;ENLayout&gt;&lt;Style&gt;Vancouver superscript&lt;/Style&gt;&lt;LeftDelim&gt;{&lt;/LeftDelim&gt;&lt;RightDelim&gt;}&lt;/RightDelim&gt;&lt;FontName&gt;Times New Roman&lt;/FontName&gt;&lt;FontSize&gt;12&lt;/FontSize&gt;&lt;ReflistTitle&gt;References&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easxps0sf0v9w6epvpdxe2wosrvtt2spwt00&quot;&gt;TESTES monograph&lt;record-ids&gt;&lt;item&gt;3&lt;/item&gt;&lt;item&gt;6&lt;/item&gt;&lt;item&gt;7&lt;/item&gt;&lt;item&gt;8&lt;/item&gt;&lt;item&gt;9&lt;/item&gt;&lt;item&gt;10&lt;/item&gt;&lt;item&gt;11&lt;/item&gt;&lt;item&gt;12&lt;/item&gt;&lt;item&gt;13&lt;/item&gt;&lt;item&gt;14&lt;/item&gt;&lt;item&gt;15&lt;/item&gt;&lt;item&gt;16&lt;/item&gt;&lt;item&gt;17&lt;/item&gt;&lt;item&gt;18&lt;/item&gt;&lt;item&gt;19&lt;/item&gt;&lt;item&gt;20&lt;/item&gt;&lt;item&gt;21&lt;/item&gt;&lt;item&gt;22&lt;/item&gt;&lt;item&gt;23&lt;/item&gt;&lt;item&gt;24&lt;/item&gt;&lt;item&gt;25&lt;/item&gt;&lt;item&gt;26&lt;/item&gt;&lt;item&gt;27&lt;/item&gt;&lt;item&gt;28&lt;/item&gt;&lt;item&gt;29&lt;/item&gt;&lt;item&gt;30&lt;/item&gt;&lt;item&gt;31&lt;/item&gt;&lt;item&gt;32&lt;/item&gt;&lt;item&gt;33&lt;/item&gt;&lt;item&gt;34&lt;/item&gt;&lt;item&gt;35&lt;/item&gt;&lt;item&gt;36&lt;/item&gt;&lt;item&gt;37&lt;/item&gt;&lt;item&gt;38&lt;/item&gt;&lt;item&gt;39&lt;/item&gt;&lt;item&gt;40&lt;/item&gt;&lt;item&gt;41&lt;/item&gt;&lt;item&gt;42&lt;/item&gt;&lt;item&gt;43&lt;/item&gt;&lt;item&gt;45&lt;/item&gt;&lt;item&gt;46&lt;/item&gt;&lt;item&gt;47&lt;/item&gt;&lt;item&gt;48&lt;/item&gt;&lt;item&gt;49&lt;/item&gt;&lt;item&gt;50&lt;/item&gt;&lt;item&gt;51&lt;/item&gt;&lt;item&gt;52&lt;/item&gt;&lt;item&gt;53&lt;/item&gt;&lt;item&gt;54&lt;/item&gt;&lt;item&gt;55&lt;/item&gt;&lt;item&gt;56&lt;/item&gt;&lt;item&gt;57&lt;/item&gt;&lt;item&gt;58&lt;/item&gt;&lt;item&gt;59&lt;/item&gt;&lt;item&gt;60&lt;/item&gt;&lt;item&gt;61&lt;/item&gt;&lt;item&gt;62&lt;/item&gt;&lt;item&gt;63&lt;/item&gt;&lt;item&gt;64&lt;/item&gt;&lt;item&gt;65&lt;/item&gt;&lt;item&gt;66&lt;/item&gt;&lt;item&gt;67&lt;/item&gt;&lt;item&gt;68&lt;/item&gt;&lt;item&gt;69&lt;/item&gt;&lt;item&gt;70&lt;/item&gt;&lt;item&gt;71&lt;/item&gt;&lt;item&gt;72&lt;/item&gt;&lt;item&gt;73&lt;/item&gt;&lt;item&gt;74&lt;/item&gt;&lt;item&gt;75&lt;/item&gt;&lt;item&gt;76&lt;/item&gt;&lt;item&gt;77&lt;/item&gt;&lt;item&gt;78&lt;/item&gt;&lt;item&gt;79&lt;/item&gt;&lt;item&gt;80&lt;/item&gt;&lt;item&gt;81&lt;/item&gt;&lt;item&gt;82&lt;/item&gt;&lt;item&gt;83&lt;/item&gt;&lt;item&gt;85&lt;/item&gt;&lt;item&gt;86&lt;/item&gt;&lt;item&gt;87&lt;/item&gt;&lt;item&gt;88&lt;/item&gt;&lt;item&gt;89&lt;/item&gt;&lt;item&gt;90&lt;/item&gt;&lt;item&gt;91&lt;/item&gt;&lt;item&gt;92&lt;/item&gt;&lt;item&gt;93&lt;/item&gt;&lt;item&gt;94&lt;/item&gt;&lt;item&gt;95&lt;/item&gt;&lt;item&gt;96&lt;/item&gt;&lt;item&gt;98&lt;/item&gt;&lt;item&gt;99&lt;/item&gt;&lt;item&gt;100&lt;/item&gt;&lt;item&gt;101&lt;/item&gt;&lt;item&gt;102&lt;/item&gt;&lt;item&gt;103&lt;/item&gt;&lt;item&gt;104&lt;/item&gt;&lt;item&gt;105&lt;/item&gt;&lt;item&gt;106&lt;/item&gt;&lt;item&gt;107&lt;/item&gt;&lt;item&gt;108&lt;/item&gt;&lt;item&gt;110&lt;/item&gt;&lt;item&gt;111&lt;/item&gt;&lt;item&gt;113&lt;/item&gt;&lt;item&gt;114&lt;/item&gt;&lt;item&gt;115&lt;/item&gt;&lt;item&gt;116&lt;/item&gt;&lt;item&gt;117&lt;/item&gt;&lt;item&gt;118&lt;/item&gt;&lt;item&gt;119&lt;/item&gt;&lt;item&gt;120&lt;/item&gt;&lt;item&gt;121&lt;/item&gt;&lt;item&gt;122&lt;/item&gt;&lt;item&gt;123&lt;/item&gt;&lt;item&gt;124&lt;/item&gt;&lt;item&gt;125&lt;/item&gt;&lt;item&gt;126&lt;/item&gt;&lt;item&gt;127&lt;/item&gt;&lt;item&gt;128&lt;/item&gt;&lt;item&gt;129&lt;/item&gt;&lt;item&gt;130&lt;/item&gt;&lt;item&gt;131&lt;/item&gt;&lt;item&gt;133&lt;/item&gt;&lt;item&gt;134&lt;/item&gt;&lt;item&gt;135&lt;/item&gt;&lt;item&gt;136&lt;/item&gt;&lt;item&gt;137&lt;/item&gt;&lt;item&gt;138&lt;/item&gt;&lt;item&gt;139&lt;/item&gt;&lt;item&gt;140&lt;/item&gt;&lt;item&gt;141&lt;/item&gt;&lt;item&gt;142&lt;/item&gt;&lt;item&gt;143&lt;/item&gt;&lt;item&gt;144&lt;/item&gt;&lt;item&gt;145&lt;/item&gt;&lt;item&gt;146&lt;/item&gt;&lt;item&gt;147&lt;/item&gt;&lt;item&gt;148&lt;/item&gt;&lt;item&gt;149&lt;/item&gt;&lt;item&gt;151&lt;/item&gt;&lt;item&gt;152&lt;/item&gt;&lt;item&gt;153&lt;/item&gt;&lt;item&gt;154&lt;/item&gt;&lt;item&gt;155&lt;/item&gt;&lt;item&gt;159&lt;/item&gt;&lt;item&gt;160&lt;/item&gt;&lt;item&gt;161&lt;/item&gt;&lt;item&gt;162&lt;/item&gt;&lt;item&gt;163&lt;/item&gt;&lt;item&gt;164&lt;/item&gt;&lt;item&gt;165&lt;/item&gt;&lt;item&gt;166&lt;/item&gt;&lt;item&gt;167&lt;/item&gt;&lt;item&gt;168&lt;/item&gt;&lt;item&gt;169&lt;/item&gt;&lt;/record-ids&gt;&lt;/item&gt;&lt;/Libraries&gt;"/>
  </w:docVars>
  <w:rsids>
    <w:rsidRoot w:val="00325908"/>
    <w:rsid w:val="00000FF2"/>
    <w:rsid w:val="00002651"/>
    <w:rsid w:val="00002D12"/>
    <w:rsid w:val="000046A7"/>
    <w:rsid w:val="000116A3"/>
    <w:rsid w:val="00015782"/>
    <w:rsid w:val="00025758"/>
    <w:rsid w:val="00025C55"/>
    <w:rsid w:val="00030F6A"/>
    <w:rsid w:val="0003137C"/>
    <w:rsid w:val="000361B6"/>
    <w:rsid w:val="0004104D"/>
    <w:rsid w:val="00050A8B"/>
    <w:rsid w:val="00053F5F"/>
    <w:rsid w:val="00054C7A"/>
    <w:rsid w:val="00062B17"/>
    <w:rsid w:val="000654C5"/>
    <w:rsid w:val="00065E7E"/>
    <w:rsid w:val="000666C4"/>
    <w:rsid w:val="000717B0"/>
    <w:rsid w:val="000738B7"/>
    <w:rsid w:val="0007483B"/>
    <w:rsid w:val="00082494"/>
    <w:rsid w:val="00083C36"/>
    <w:rsid w:val="0008583B"/>
    <w:rsid w:val="00086100"/>
    <w:rsid w:val="00086692"/>
    <w:rsid w:val="00095FB9"/>
    <w:rsid w:val="000A785F"/>
    <w:rsid w:val="000B099C"/>
    <w:rsid w:val="000C0273"/>
    <w:rsid w:val="000C16FB"/>
    <w:rsid w:val="000C263D"/>
    <w:rsid w:val="000C6B30"/>
    <w:rsid w:val="000D04A8"/>
    <w:rsid w:val="000E15BE"/>
    <w:rsid w:val="000E6E71"/>
    <w:rsid w:val="000F1710"/>
    <w:rsid w:val="000F3FFB"/>
    <w:rsid w:val="00100D4B"/>
    <w:rsid w:val="001013D6"/>
    <w:rsid w:val="00104F3D"/>
    <w:rsid w:val="001105D1"/>
    <w:rsid w:val="00116969"/>
    <w:rsid w:val="00134D86"/>
    <w:rsid w:val="00136F85"/>
    <w:rsid w:val="00141AE4"/>
    <w:rsid w:val="001544BB"/>
    <w:rsid w:val="001554DA"/>
    <w:rsid w:val="00177DF1"/>
    <w:rsid w:val="00181F0C"/>
    <w:rsid w:val="001831D7"/>
    <w:rsid w:val="00183536"/>
    <w:rsid w:val="001855AB"/>
    <w:rsid w:val="001912EF"/>
    <w:rsid w:val="00192735"/>
    <w:rsid w:val="00193527"/>
    <w:rsid w:val="001961EA"/>
    <w:rsid w:val="001A3DF3"/>
    <w:rsid w:val="001A4765"/>
    <w:rsid w:val="001A6EA7"/>
    <w:rsid w:val="001B0228"/>
    <w:rsid w:val="001B052F"/>
    <w:rsid w:val="001B30A4"/>
    <w:rsid w:val="001B3732"/>
    <w:rsid w:val="001C0ADF"/>
    <w:rsid w:val="001C4766"/>
    <w:rsid w:val="001D17D7"/>
    <w:rsid w:val="001D33C0"/>
    <w:rsid w:val="001D3552"/>
    <w:rsid w:val="001D38E8"/>
    <w:rsid w:val="001D49C4"/>
    <w:rsid w:val="001D5903"/>
    <w:rsid w:val="001E1BA6"/>
    <w:rsid w:val="001E221D"/>
    <w:rsid w:val="001E24F7"/>
    <w:rsid w:val="001E6687"/>
    <w:rsid w:val="001E6A73"/>
    <w:rsid w:val="001E77C1"/>
    <w:rsid w:val="001F4A88"/>
    <w:rsid w:val="001F50A2"/>
    <w:rsid w:val="001F5D76"/>
    <w:rsid w:val="00201192"/>
    <w:rsid w:val="002017C1"/>
    <w:rsid w:val="0020649A"/>
    <w:rsid w:val="002125D9"/>
    <w:rsid w:val="00212F99"/>
    <w:rsid w:val="002130AC"/>
    <w:rsid w:val="00214CC1"/>
    <w:rsid w:val="0021598B"/>
    <w:rsid w:val="002203F0"/>
    <w:rsid w:val="0022652D"/>
    <w:rsid w:val="00226CE8"/>
    <w:rsid w:val="00226E6E"/>
    <w:rsid w:val="002306A9"/>
    <w:rsid w:val="00231296"/>
    <w:rsid w:val="00234504"/>
    <w:rsid w:val="0023531D"/>
    <w:rsid w:val="00236220"/>
    <w:rsid w:val="00243D90"/>
    <w:rsid w:val="00244453"/>
    <w:rsid w:val="00245940"/>
    <w:rsid w:val="00247307"/>
    <w:rsid w:val="00254FD7"/>
    <w:rsid w:val="00257003"/>
    <w:rsid w:val="002613CE"/>
    <w:rsid w:val="0026424B"/>
    <w:rsid w:val="00270990"/>
    <w:rsid w:val="002743EA"/>
    <w:rsid w:val="002829E0"/>
    <w:rsid w:val="00286EC0"/>
    <w:rsid w:val="0029206A"/>
    <w:rsid w:val="00292CD2"/>
    <w:rsid w:val="002A2E79"/>
    <w:rsid w:val="002A328E"/>
    <w:rsid w:val="002A32AB"/>
    <w:rsid w:val="002A4BBC"/>
    <w:rsid w:val="002A6777"/>
    <w:rsid w:val="002B093D"/>
    <w:rsid w:val="002B0A09"/>
    <w:rsid w:val="002B1F92"/>
    <w:rsid w:val="002B34CD"/>
    <w:rsid w:val="002B3A8F"/>
    <w:rsid w:val="002B6C60"/>
    <w:rsid w:val="002B7C74"/>
    <w:rsid w:val="002B7CBF"/>
    <w:rsid w:val="002C1337"/>
    <w:rsid w:val="002C2BA4"/>
    <w:rsid w:val="002C6B12"/>
    <w:rsid w:val="002C6B24"/>
    <w:rsid w:val="002C7F80"/>
    <w:rsid w:val="002D7670"/>
    <w:rsid w:val="002E16C7"/>
    <w:rsid w:val="002E3DB2"/>
    <w:rsid w:val="002E4320"/>
    <w:rsid w:val="002E7B9F"/>
    <w:rsid w:val="002F03BD"/>
    <w:rsid w:val="002F20A2"/>
    <w:rsid w:val="002F5452"/>
    <w:rsid w:val="002F7B11"/>
    <w:rsid w:val="00301403"/>
    <w:rsid w:val="00301F5F"/>
    <w:rsid w:val="00302DEC"/>
    <w:rsid w:val="00306C10"/>
    <w:rsid w:val="0030796C"/>
    <w:rsid w:val="00311462"/>
    <w:rsid w:val="00311F40"/>
    <w:rsid w:val="00313504"/>
    <w:rsid w:val="00313EF3"/>
    <w:rsid w:val="00317457"/>
    <w:rsid w:val="00323677"/>
    <w:rsid w:val="00323B1C"/>
    <w:rsid w:val="00323FDC"/>
    <w:rsid w:val="0032465A"/>
    <w:rsid w:val="00325438"/>
    <w:rsid w:val="00325908"/>
    <w:rsid w:val="00330FBE"/>
    <w:rsid w:val="00336E24"/>
    <w:rsid w:val="0033740A"/>
    <w:rsid w:val="003464C4"/>
    <w:rsid w:val="00346C35"/>
    <w:rsid w:val="0035098D"/>
    <w:rsid w:val="00350F35"/>
    <w:rsid w:val="00351C30"/>
    <w:rsid w:val="00357838"/>
    <w:rsid w:val="00357936"/>
    <w:rsid w:val="00364198"/>
    <w:rsid w:val="0036464D"/>
    <w:rsid w:val="003752EC"/>
    <w:rsid w:val="00376E3B"/>
    <w:rsid w:val="00377FEC"/>
    <w:rsid w:val="003803F6"/>
    <w:rsid w:val="0038490B"/>
    <w:rsid w:val="00390825"/>
    <w:rsid w:val="00391B1E"/>
    <w:rsid w:val="003943E4"/>
    <w:rsid w:val="0039645C"/>
    <w:rsid w:val="00397658"/>
    <w:rsid w:val="003A19AA"/>
    <w:rsid w:val="003A5539"/>
    <w:rsid w:val="003A7757"/>
    <w:rsid w:val="003B362B"/>
    <w:rsid w:val="003B682D"/>
    <w:rsid w:val="003B7588"/>
    <w:rsid w:val="003C0324"/>
    <w:rsid w:val="003C3481"/>
    <w:rsid w:val="003C425C"/>
    <w:rsid w:val="003C4FB5"/>
    <w:rsid w:val="003C5939"/>
    <w:rsid w:val="003D04B9"/>
    <w:rsid w:val="003D146B"/>
    <w:rsid w:val="003D6693"/>
    <w:rsid w:val="003E30C9"/>
    <w:rsid w:val="003F130A"/>
    <w:rsid w:val="003F784F"/>
    <w:rsid w:val="00401D52"/>
    <w:rsid w:val="004025D4"/>
    <w:rsid w:val="00406043"/>
    <w:rsid w:val="00410B7C"/>
    <w:rsid w:val="004114C7"/>
    <w:rsid w:val="00413450"/>
    <w:rsid w:val="004178DB"/>
    <w:rsid w:val="00417BDD"/>
    <w:rsid w:val="004239CD"/>
    <w:rsid w:val="00427155"/>
    <w:rsid w:val="00434C8B"/>
    <w:rsid w:val="00441E43"/>
    <w:rsid w:val="00443B5F"/>
    <w:rsid w:val="00450C14"/>
    <w:rsid w:val="00453178"/>
    <w:rsid w:val="00456170"/>
    <w:rsid w:val="00462E68"/>
    <w:rsid w:val="00464341"/>
    <w:rsid w:val="004644FB"/>
    <w:rsid w:val="00464A7D"/>
    <w:rsid w:val="00465F4B"/>
    <w:rsid w:val="00470C8A"/>
    <w:rsid w:val="00471B27"/>
    <w:rsid w:val="00472638"/>
    <w:rsid w:val="004732C8"/>
    <w:rsid w:val="004771C0"/>
    <w:rsid w:val="0048164D"/>
    <w:rsid w:val="004871F0"/>
    <w:rsid w:val="0048771D"/>
    <w:rsid w:val="00487D4C"/>
    <w:rsid w:val="00497385"/>
    <w:rsid w:val="004A028C"/>
    <w:rsid w:val="004A1E9A"/>
    <w:rsid w:val="004A3DE6"/>
    <w:rsid w:val="004A4E8D"/>
    <w:rsid w:val="004B0791"/>
    <w:rsid w:val="004B3C08"/>
    <w:rsid w:val="004B4831"/>
    <w:rsid w:val="004B5B3D"/>
    <w:rsid w:val="004B626F"/>
    <w:rsid w:val="004C0DC9"/>
    <w:rsid w:val="004C6BC2"/>
    <w:rsid w:val="004D3726"/>
    <w:rsid w:val="004E0BE4"/>
    <w:rsid w:val="004E3A94"/>
    <w:rsid w:val="004E41C5"/>
    <w:rsid w:val="004E52C5"/>
    <w:rsid w:val="004E56B8"/>
    <w:rsid w:val="004F5811"/>
    <w:rsid w:val="00502DAD"/>
    <w:rsid w:val="00505277"/>
    <w:rsid w:val="005103F7"/>
    <w:rsid w:val="005131FB"/>
    <w:rsid w:val="00513628"/>
    <w:rsid w:val="005159CB"/>
    <w:rsid w:val="00516B20"/>
    <w:rsid w:val="00520A9C"/>
    <w:rsid w:val="0052276D"/>
    <w:rsid w:val="00524E29"/>
    <w:rsid w:val="005250B5"/>
    <w:rsid w:val="00530617"/>
    <w:rsid w:val="00532141"/>
    <w:rsid w:val="00533B8F"/>
    <w:rsid w:val="00535005"/>
    <w:rsid w:val="0053559B"/>
    <w:rsid w:val="005379F4"/>
    <w:rsid w:val="005418E6"/>
    <w:rsid w:val="00544691"/>
    <w:rsid w:val="005518A8"/>
    <w:rsid w:val="00552F2E"/>
    <w:rsid w:val="00554F09"/>
    <w:rsid w:val="00561E06"/>
    <w:rsid w:val="005654C1"/>
    <w:rsid w:val="00567C55"/>
    <w:rsid w:val="00572D7D"/>
    <w:rsid w:val="005762A1"/>
    <w:rsid w:val="00580DC9"/>
    <w:rsid w:val="00591821"/>
    <w:rsid w:val="00596A1F"/>
    <w:rsid w:val="00597440"/>
    <w:rsid w:val="00597586"/>
    <w:rsid w:val="005A05E2"/>
    <w:rsid w:val="005A24D5"/>
    <w:rsid w:val="005A5151"/>
    <w:rsid w:val="005A669E"/>
    <w:rsid w:val="005A6739"/>
    <w:rsid w:val="005A79D1"/>
    <w:rsid w:val="005B0FBB"/>
    <w:rsid w:val="005B445E"/>
    <w:rsid w:val="005B5C86"/>
    <w:rsid w:val="005C658D"/>
    <w:rsid w:val="005C67B2"/>
    <w:rsid w:val="005D2AAE"/>
    <w:rsid w:val="005D37E0"/>
    <w:rsid w:val="005D4EFE"/>
    <w:rsid w:val="005E0645"/>
    <w:rsid w:val="005E0A57"/>
    <w:rsid w:val="005E0C28"/>
    <w:rsid w:val="005E2AB3"/>
    <w:rsid w:val="005E414B"/>
    <w:rsid w:val="005E49E1"/>
    <w:rsid w:val="005E4F47"/>
    <w:rsid w:val="005E4FA5"/>
    <w:rsid w:val="005F0DD1"/>
    <w:rsid w:val="005F1552"/>
    <w:rsid w:val="005F47BB"/>
    <w:rsid w:val="00607263"/>
    <w:rsid w:val="0061137D"/>
    <w:rsid w:val="0061471A"/>
    <w:rsid w:val="006148A2"/>
    <w:rsid w:val="006164E0"/>
    <w:rsid w:val="00617341"/>
    <w:rsid w:val="00617B45"/>
    <w:rsid w:val="00627C3E"/>
    <w:rsid w:val="00630FCB"/>
    <w:rsid w:val="00634AE6"/>
    <w:rsid w:val="006364F1"/>
    <w:rsid w:val="006378B8"/>
    <w:rsid w:val="00641001"/>
    <w:rsid w:val="006453DA"/>
    <w:rsid w:val="00647149"/>
    <w:rsid w:val="00651DCA"/>
    <w:rsid w:val="00655D91"/>
    <w:rsid w:val="006604F0"/>
    <w:rsid w:val="006635FF"/>
    <w:rsid w:val="0066418B"/>
    <w:rsid w:val="006654E5"/>
    <w:rsid w:val="00665694"/>
    <w:rsid w:val="00665BED"/>
    <w:rsid w:val="006709B8"/>
    <w:rsid w:val="0067307C"/>
    <w:rsid w:val="00673E85"/>
    <w:rsid w:val="006750A3"/>
    <w:rsid w:val="0067612F"/>
    <w:rsid w:val="00676FA6"/>
    <w:rsid w:val="00677EC9"/>
    <w:rsid w:val="00681067"/>
    <w:rsid w:val="0068147D"/>
    <w:rsid w:val="0068198A"/>
    <w:rsid w:val="006822BE"/>
    <w:rsid w:val="00690808"/>
    <w:rsid w:val="006932A2"/>
    <w:rsid w:val="006A63DE"/>
    <w:rsid w:val="006A6B08"/>
    <w:rsid w:val="006B1CA3"/>
    <w:rsid w:val="006B26AF"/>
    <w:rsid w:val="006B2E5F"/>
    <w:rsid w:val="006B617C"/>
    <w:rsid w:val="006C03D7"/>
    <w:rsid w:val="006C09C1"/>
    <w:rsid w:val="006C2122"/>
    <w:rsid w:val="006C49FB"/>
    <w:rsid w:val="006D0528"/>
    <w:rsid w:val="006D0E52"/>
    <w:rsid w:val="006D15D2"/>
    <w:rsid w:val="006D1FFD"/>
    <w:rsid w:val="006D2E32"/>
    <w:rsid w:val="006D3349"/>
    <w:rsid w:val="006D5E56"/>
    <w:rsid w:val="006D71A0"/>
    <w:rsid w:val="006E04CE"/>
    <w:rsid w:val="006E09F5"/>
    <w:rsid w:val="006E1348"/>
    <w:rsid w:val="006E54B8"/>
    <w:rsid w:val="006F4BE1"/>
    <w:rsid w:val="006F5BB0"/>
    <w:rsid w:val="006F73D2"/>
    <w:rsid w:val="00703D6E"/>
    <w:rsid w:val="00704837"/>
    <w:rsid w:val="00706B24"/>
    <w:rsid w:val="00707D71"/>
    <w:rsid w:val="0071256F"/>
    <w:rsid w:val="0071370B"/>
    <w:rsid w:val="007154F6"/>
    <w:rsid w:val="00716EAD"/>
    <w:rsid w:val="007172DC"/>
    <w:rsid w:val="00723CEC"/>
    <w:rsid w:val="0072500D"/>
    <w:rsid w:val="00733A2B"/>
    <w:rsid w:val="00735740"/>
    <w:rsid w:val="00735BFB"/>
    <w:rsid w:val="00740BEC"/>
    <w:rsid w:val="00742ED8"/>
    <w:rsid w:val="00745B86"/>
    <w:rsid w:val="00751031"/>
    <w:rsid w:val="00751057"/>
    <w:rsid w:val="00753393"/>
    <w:rsid w:val="00754565"/>
    <w:rsid w:val="00761005"/>
    <w:rsid w:val="007624A2"/>
    <w:rsid w:val="00763804"/>
    <w:rsid w:val="00765939"/>
    <w:rsid w:val="007659F0"/>
    <w:rsid w:val="00770C44"/>
    <w:rsid w:val="00773D86"/>
    <w:rsid w:val="00774529"/>
    <w:rsid w:val="00775322"/>
    <w:rsid w:val="00783E24"/>
    <w:rsid w:val="007911B1"/>
    <w:rsid w:val="00791A85"/>
    <w:rsid w:val="00793ADB"/>
    <w:rsid w:val="007A3D11"/>
    <w:rsid w:val="007A4358"/>
    <w:rsid w:val="007B2EB0"/>
    <w:rsid w:val="007B2F58"/>
    <w:rsid w:val="007C0238"/>
    <w:rsid w:val="007C1AD1"/>
    <w:rsid w:val="007D119E"/>
    <w:rsid w:val="007D53D0"/>
    <w:rsid w:val="007D6AD5"/>
    <w:rsid w:val="007E07B4"/>
    <w:rsid w:val="007E2085"/>
    <w:rsid w:val="007E402A"/>
    <w:rsid w:val="007E5A94"/>
    <w:rsid w:val="007F4FA8"/>
    <w:rsid w:val="007F60D1"/>
    <w:rsid w:val="007F7A62"/>
    <w:rsid w:val="007F7BAF"/>
    <w:rsid w:val="00803815"/>
    <w:rsid w:val="00811CC5"/>
    <w:rsid w:val="00813070"/>
    <w:rsid w:val="008137F7"/>
    <w:rsid w:val="00815CAF"/>
    <w:rsid w:val="008175B0"/>
    <w:rsid w:val="008179BE"/>
    <w:rsid w:val="00817CE1"/>
    <w:rsid w:val="00821D07"/>
    <w:rsid w:val="00824998"/>
    <w:rsid w:val="00824AD9"/>
    <w:rsid w:val="008264B7"/>
    <w:rsid w:val="00830A1F"/>
    <w:rsid w:val="00832AB1"/>
    <w:rsid w:val="0083416A"/>
    <w:rsid w:val="00835A5D"/>
    <w:rsid w:val="00837534"/>
    <w:rsid w:val="00842F1E"/>
    <w:rsid w:val="008445E5"/>
    <w:rsid w:val="00847BDF"/>
    <w:rsid w:val="0085376C"/>
    <w:rsid w:val="00854ECF"/>
    <w:rsid w:val="0085680F"/>
    <w:rsid w:val="008569DD"/>
    <w:rsid w:val="0086056F"/>
    <w:rsid w:val="00861301"/>
    <w:rsid w:val="008620B0"/>
    <w:rsid w:val="00867534"/>
    <w:rsid w:val="00870A56"/>
    <w:rsid w:val="00871247"/>
    <w:rsid w:val="0087137F"/>
    <w:rsid w:val="00871AE4"/>
    <w:rsid w:val="00871F95"/>
    <w:rsid w:val="0087201E"/>
    <w:rsid w:val="00882B89"/>
    <w:rsid w:val="00885308"/>
    <w:rsid w:val="00893E27"/>
    <w:rsid w:val="00895069"/>
    <w:rsid w:val="00895AA4"/>
    <w:rsid w:val="008A21AE"/>
    <w:rsid w:val="008A3FED"/>
    <w:rsid w:val="008A451C"/>
    <w:rsid w:val="008A467A"/>
    <w:rsid w:val="008A608A"/>
    <w:rsid w:val="008B1739"/>
    <w:rsid w:val="008B1AB1"/>
    <w:rsid w:val="008B4D3C"/>
    <w:rsid w:val="008C04FB"/>
    <w:rsid w:val="008C0B6A"/>
    <w:rsid w:val="008C1042"/>
    <w:rsid w:val="008C1ED6"/>
    <w:rsid w:val="008C1FC9"/>
    <w:rsid w:val="008C6CA3"/>
    <w:rsid w:val="008D1683"/>
    <w:rsid w:val="008D24BB"/>
    <w:rsid w:val="008D29C3"/>
    <w:rsid w:val="008D41B5"/>
    <w:rsid w:val="008D4BAD"/>
    <w:rsid w:val="008E2834"/>
    <w:rsid w:val="008E343B"/>
    <w:rsid w:val="008E586B"/>
    <w:rsid w:val="008E6CCC"/>
    <w:rsid w:val="008E782E"/>
    <w:rsid w:val="008F045D"/>
    <w:rsid w:val="008F09FF"/>
    <w:rsid w:val="008F450A"/>
    <w:rsid w:val="008F4D81"/>
    <w:rsid w:val="008F6EC3"/>
    <w:rsid w:val="00902FA5"/>
    <w:rsid w:val="00904768"/>
    <w:rsid w:val="0090562E"/>
    <w:rsid w:val="00906ADB"/>
    <w:rsid w:val="0090721F"/>
    <w:rsid w:val="00907C23"/>
    <w:rsid w:val="00910F0B"/>
    <w:rsid w:val="00912B30"/>
    <w:rsid w:val="00912D65"/>
    <w:rsid w:val="00916B73"/>
    <w:rsid w:val="00920DE2"/>
    <w:rsid w:val="00921BE0"/>
    <w:rsid w:val="00923373"/>
    <w:rsid w:val="00923DAB"/>
    <w:rsid w:val="00932249"/>
    <w:rsid w:val="00932936"/>
    <w:rsid w:val="0093382B"/>
    <w:rsid w:val="00940AA1"/>
    <w:rsid w:val="0094435D"/>
    <w:rsid w:val="009467F6"/>
    <w:rsid w:val="00950931"/>
    <w:rsid w:val="00952F63"/>
    <w:rsid w:val="009548E0"/>
    <w:rsid w:val="00954AF8"/>
    <w:rsid w:val="0095799E"/>
    <w:rsid w:val="00964139"/>
    <w:rsid w:val="00965FF9"/>
    <w:rsid w:val="009669CC"/>
    <w:rsid w:val="0097645E"/>
    <w:rsid w:val="00981491"/>
    <w:rsid w:val="00982098"/>
    <w:rsid w:val="00984D8F"/>
    <w:rsid w:val="00985FA8"/>
    <w:rsid w:val="00995660"/>
    <w:rsid w:val="009A13B8"/>
    <w:rsid w:val="009B1C8C"/>
    <w:rsid w:val="009B43F3"/>
    <w:rsid w:val="009B5D29"/>
    <w:rsid w:val="009B608A"/>
    <w:rsid w:val="009C1446"/>
    <w:rsid w:val="009C3FD8"/>
    <w:rsid w:val="009C4A29"/>
    <w:rsid w:val="009C4DF9"/>
    <w:rsid w:val="009C6495"/>
    <w:rsid w:val="009C7562"/>
    <w:rsid w:val="009D1C68"/>
    <w:rsid w:val="009D22F0"/>
    <w:rsid w:val="009D38D0"/>
    <w:rsid w:val="009D5108"/>
    <w:rsid w:val="009E2BF3"/>
    <w:rsid w:val="009E434E"/>
    <w:rsid w:val="009E51F3"/>
    <w:rsid w:val="009F0D44"/>
    <w:rsid w:val="009F1686"/>
    <w:rsid w:val="009F205F"/>
    <w:rsid w:val="009F33FC"/>
    <w:rsid w:val="009F3A5D"/>
    <w:rsid w:val="009F4EF4"/>
    <w:rsid w:val="009F721C"/>
    <w:rsid w:val="00A02581"/>
    <w:rsid w:val="00A02DC2"/>
    <w:rsid w:val="00A06B68"/>
    <w:rsid w:val="00A16637"/>
    <w:rsid w:val="00A17B49"/>
    <w:rsid w:val="00A20103"/>
    <w:rsid w:val="00A22BA8"/>
    <w:rsid w:val="00A23213"/>
    <w:rsid w:val="00A25E7D"/>
    <w:rsid w:val="00A27EA1"/>
    <w:rsid w:val="00A3585A"/>
    <w:rsid w:val="00A36A90"/>
    <w:rsid w:val="00A4030F"/>
    <w:rsid w:val="00A424A1"/>
    <w:rsid w:val="00A45334"/>
    <w:rsid w:val="00A547EC"/>
    <w:rsid w:val="00A560B1"/>
    <w:rsid w:val="00A5688D"/>
    <w:rsid w:val="00A57F9F"/>
    <w:rsid w:val="00A6038B"/>
    <w:rsid w:val="00A62897"/>
    <w:rsid w:val="00A666E0"/>
    <w:rsid w:val="00A74FDE"/>
    <w:rsid w:val="00A8051F"/>
    <w:rsid w:val="00A80C4A"/>
    <w:rsid w:val="00A81417"/>
    <w:rsid w:val="00A8731E"/>
    <w:rsid w:val="00A900DD"/>
    <w:rsid w:val="00A90A4B"/>
    <w:rsid w:val="00A9331A"/>
    <w:rsid w:val="00A945A3"/>
    <w:rsid w:val="00A95D13"/>
    <w:rsid w:val="00A965C7"/>
    <w:rsid w:val="00A9667A"/>
    <w:rsid w:val="00A976E6"/>
    <w:rsid w:val="00AA5096"/>
    <w:rsid w:val="00AA5349"/>
    <w:rsid w:val="00AA6D57"/>
    <w:rsid w:val="00AA702E"/>
    <w:rsid w:val="00AA7E39"/>
    <w:rsid w:val="00AB190C"/>
    <w:rsid w:val="00AB1DAA"/>
    <w:rsid w:val="00AB49C4"/>
    <w:rsid w:val="00AB5F4C"/>
    <w:rsid w:val="00AB71E9"/>
    <w:rsid w:val="00AC43CB"/>
    <w:rsid w:val="00AC4D1C"/>
    <w:rsid w:val="00AC6062"/>
    <w:rsid w:val="00AC6F65"/>
    <w:rsid w:val="00AC7BC3"/>
    <w:rsid w:val="00AD695B"/>
    <w:rsid w:val="00AE06EC"/>
    <w:rsid w:val="00AE1E34"/>
    <w:rsid w:val="00AE2037"/>
    <w:rsid w:val="00AE35D4"/>
    <w:rsid w:val="00AF079E"/>
    <w:rsid w:val="00AF1E18"/>
    <w:rsid w:val="00AF3321"/>
    <w:rsid w:val="00AF3CA8"/>
    <w:rsid w:val="00AF5667"/>
    <w:rsid w:val="00B05691"/>
    <w:rsid w:val="00B057D0"/>
    <w:rsid w:val="00B12AE7"/>
    <w:rsid w:val="00B22049"/>
    <w:rsid w:val="00B30376"/>
    <w:rsid w:val="00B30BDF"/>
    <w:rsid w:val="00B31FCF"/>
    <w:rsid w:val="00B3214F"/>
    <w:rsid w:val="00B33934"/>
    <w:rsid w:val="00B34B38"/>
    <w:rsid w:val="00B3633B"/>
    <w:rsid w:val="00B37338"/>
    <w:rsid w:val="00B41A72"/>
    <w:rsid w:val="00B43601"/>
    <w:rsid w:val="00B508A3"/>
    <w:rsid w:val="00B51DA3"/>
    <w:rsid w:val="00B6045E"/>
    <w:rsid w:val="00B703CD"/>
    <w:rsid w:val="00B70C92"/>
    <w:rsid w:val="00B74095"/>
    <w:rsid w:val="00B836AC"/>
    <w:rsid w:val="00B84598"/>
    <w:rsid w:val="00B86C43"/>
    <w:rsid w:val="00B90472"/>
    <w:rsid w:val="00B94C59"/>
    <w:rsid w:val="00B974DA"/>
    <w:rsid w:val="00BA4E6E"/>
    <w:rsid w:val="00BA4EF2"/>
    <w:rsid w:val="00BA72B3"/>
    <w:rsid w:val="00BB0ACA"/>
    <w:rsid w:val="00BB455C"/>
    <w:rsid w:val="00BB7F47"/>
    <w:rsid w:val="00BC21B0"/>
    <w:rsid w:val="00BC6C71"/>
    <w:rsid w:val="00BE41E9"/>
    <w:rsid w:val="00BE593A"/>
    <w:rsid w:val="00BF30D6"/>
    <w:rsid w:val="00C01453"/>
    <w:rsid w:val="00C01864"/>
    <w:rsid w:val="00C0196B"/>
    <w:rsid w:val="00C01CCA"/>
    <w:rsid w:val="00C03DCB"/>
    <w:rsid w:val="00C07A4A"/>
    <w:rsid w:val="00C10A03"/>
    <w:rsid w:val="00C119CF"/>
    <w:rsid w:val="00C12838"/>
    <w:rsid w:val="00C17D9F"/>
    <w:rsid w:val="00C26E92"/>
    <w:rsid w:val="00C272AA"/>
    <w:rsid w:val="00C32618"/>
    <w:rsid w:val="00C351FE"/>
    <w:rsid w:val="00C37367"/>
    <w:rsid w:val="00C41811"/>
    <w:rsid w:val="00C42BF3"/>
    <w:rsid w:val="00C55003"/>
    <w:rsid w:val="00C57DE5"/>
    <w:rsid w:val="00C63E34"/>
    <w:rsid w:val="00C724BD"/>
    <w:rsid w:val="00C7431B"/>
    <w:rsid w:val="00C76638"/>
    <w:rsid w:val="00C772AF"/>
    <w:rsid w:val="00C81C0A"/>
    <w:rsid w:val="00C828D8"/>
    <w:rsid w:val="00C84819"/>
    <w:rsid w:val="00C85334"/>
    <w:rsid w:val="00C85D8E"/>
    <w:rsid w:val="00C905AE"/>
    <w:rsid w:val="00C92519"/>
    <w:rsid w:val="00C9328D"/>
    <w:rsid w:val="00CA39DF"/>
    <w:rsid w:val="00CA50F9"/>
    <w:rsid w:val="00CA7F90"/>
    <w:rsid w:val="00CB225D"/>
    <w:rsid w:val="00CB23C3"/>
    <w:rsid w:val="00CB283D"/>
    <w:rsid w:val="00CB28E5"/>
    <w:rsid w:val="00CB51AF"/>
    <w:rsid w:val="00CC2592"/>
    <w:rsid w:val="00CC2F17"/>
    <w:rsid w:val="00CC650D"/>
    <w:rsid w:val="00CD00C4"/>
    <w:rsid w:val="00CD0569"/>
    <w:rsid w:val="00CD0F77"/>
    <w:rsid w:val="00CD2455"/>
    <w:rsid w:val="00CD3679"/>
    <w:rsid w:val="00CD416F"/>
    <w:rsid w:val="00CD58E1"/>
    <w:rsid w:val="00CD6C0D"/>
    <w:rsid w:val="00CE2A14"/>
    <w:rsid w:val="00CE4478"/>
    <w:rsid w:val="00CE6F57"/>
    <w:rsid w:val="00CF2BA6"/>
    <w:rsid w:val="00CF49C2"/>
    <w:rsid w:val="00CF4A7D"/>
    <w:rsid w:val="00CF4E24"/>
    <w:rsid w:val="00CF53CD"/>
    <w:rsid w:val="00CF6552"/>
    <w:rsid w:val="00CF6D9C"/>
    <w:rsid w:val="00D01440"/>
    <w:rsid w:val="00D016B1"/>
    <w:rsid w:val="00D0399D"/>
    <w:rsid w:val="00D0744D"/>
    <w:rsid w:val="00D1039F"/>
    <w:rsid w:val="00D12E18"/>
    <w:rsid w:val="00D1381A"/>
    <w:rsid w:val="00D15A14"/>
    <w:rsid w:val="00D16595"/>
    <w:rsid w:val="00D2202B"/>
    <w:rsid w:val="00D223F3"/>
    <w:rsid w:val="00D22EB0"/>
    <w:rsid w:val="00D2607E"/>
    <w:rsid w:val="00D26646"/>
    <w:rsid w:val="00D30335"/>
    <w:rsid w:val="00D32051"/>
    <w:rsid w:val="00D426A9"/>
    <w:rsid w:val="00D577E9"/>
    <w:rsid w:val="00D61F0E"/>
    <w:rsid w:val="00D62650"/>
    <w:rsid w:val="00D62840"/>
    <w:rsid w:val="00D62BA4"/>
    <w:rsid w:val="00D656EC"/>
    <w:rsid w:val="00D674DE"/>
    <w:rsid w:val="00D73245"/>
    <w:rsid w:val="00D73B6A"/>
    <w:rsid w:val="00D84BA1"/>
    <w:rsid w:val="00D90276"/>
    <w:rsid w:val="00D958AA"/>
    <w:rsid w:val="00DA40E8"/>
    <w:rsid w:val="00DA6FB1"/>
    <w:rsid w:val="00DA7A27"/>
    <w:rsid w:val="00DB3195"/>
    <w:rsid w:val="00DB4350"/>
    <w:rsid w:val="00DB4722"/>
    <w:rsid w:val="00DB76CB"/>
    <w:rsid w:val="00DC28A6"/>
    <w:rsid w:val="00DC2CC0"/>
    <w:rsid w:val="00DC4196"/>
    <w:rsid w:val="00DC45E1"/>
    <w:rsid w:val="00DC66CA"/>
    <w:rsid w:val="00DC697D"/>
    <w:rsid w:val="00DD050F"/>
    <w:rsid w:val="00DD1D94"/>
    <w:rsid w:val="00DD3652"/>
    <w:rsid w:val="00DE0926"/>
    <w:rsid w:val="00DF0018"/>
    <w:rsid w:val="00DF0603"/>
    <w:rsid w:val="00DF06A8"/>
    <w:rsid w:val="00DF072A"/>
    <w:rsid w:val="00DF5E4F"/>
    <w:rsid w:val="00DF736C"/>
    <w:rsid w:val="00E00EC4"/>
    <w:rsid w:val="00E038D5"/>
    <w:rsid w:val="00E0420E"/>
    <w:rsid w:val="00E07BCB"/>
    <w:rsid w:val="00E108B7"/>
    <w:rsid w:val="00E12265"/>
    <w:rsid w:val="00E12AF4"/>
    <w:rsid w:val="00E17488"/>
    <w:rsid w:val="00E22887"/>
    <w:rsid w:val="00E238C1"/>
    <w:rsid w:val="00E262B3"/>
    <w:rsid w:val="00E269C9"/>
    <w:rsid w:val="00E31F33"/>
    <w:rsid w:val="00E33147"/>
    <w:rsid w:val="00E374AB"/>
    <w:rsid w:val="00E4027F"/>
    <w:rsid w:val="00E41140"/>
    <w:rsid w:val="00E44EE6"/>
    <w:rsid w:val="00E46DF7"/>
    <w:rsid w:val="00E50F38"/>
    <w:rsid w:val="00E537DF"/>
    <w:rsid w:val="00E53EB5"/>
    <w:rsid w:val="00E559D2"/>
    <w:rsid w:val="00E56813"/>
    <w:rsid w:val="00E60748"/>
    <w:rsid w:val="00E627A8"/>
    <w:rsid w:val="00E630AE"/>
    <w:rsid w:val="00E66035"/>
    <w:rsid w:val="00E70E38"/>
    <w:rsid w:val="00E71FAD"/>
    <w:rsid w:val="00E72012"/>
    <w:rsid w:val="00E72A0C"/>
    <w:rsid w:val="00E72F17"/>
    <w:rsid w:val="00E75A50"/>
    <w:rsid w:val="00E765BE"/>
    <w:rsid w:val="00E80206"/>
    <w:rsid w:val="00E826CF"/>
    <w:rsid w:val="00E87678"/>
    <w:rsid w:val="00E9048B"/>
    <w:rsid w:val="00E91726"/>
    <w:rsid w:val="00E92166"/>
    <w:rsid w:val="00E93E35"/>
    <w:rsid w:val="00E946A9"/>
    <w:rsid w:val="00E96583"/>
    <w:rsid w:val="00E976B0"/>
    <w:rsid w:val="00EA1974"/>
    <w:rsid w:val="00EA1A76"/>
    <w:rsid w:val="00EA5478"/>
    <w:rsid w:val="00EA5F49"/>
    <w:rsid w:val="00EA69B8"/>
    <w:rsid w:val="00EB161A"/>
    <w:rsid w:val="00EB2D8D"/>
    <w:rsid w:val="00EB5552"/>
    <w:rsid w:val="00EB7F80"/>
    <w:rsid w:val="00EC1158"/>
    <w:rsid w:val="00EC7700"/>
    <w:rsid w:val="00ED1055"/>
    <w:rsid w:val="00ED1D78"/>
    <w:rsid w:val="00ED1DDB"/>
    <w:rsid w:val="00ED53B2"/>
    <w:rsid w:val="00EE2B20"/>
    <w:rsid w:val="00EE33C0"/>
    <w:rsid w:val="00EE5F16"/>
    <w:rsid w:val="00EE650E"/>
    <w:rsid w:val="00EF0273"/>
    <w:rsid w:val="00EF2A44"/>
    <w:rsid w:val="00EF311A"/>
    <w:rsid w:val="00EF4F14"/>
    <w:rsid w:val="00EF680D"/>
    <w:rsid w:val="00F03CA2"/>
    <w:rsid w:val="00F05673"/>
    <w:rsid w:val="00F10A95"/>
    <w:rsid w:val="00F129CB"/>
    <w:rsid w:val="00F16126"/>
    <w:rsid w:val="00F20E63"/>
    <w:rsid w:val="00F219D6"/>
    <w:rsid w:val="00F22B52"/>
    <w:rsid w:val="00F27E12"/>
    <w:rsid w:val="00F307DA"/>
    <w:rsid w:val="00F41AF2"/>
    <w:rsid w:val="00F43CE7"/>
    <w:rsid w:val="00F448A7"/>
    <w:rsid w:val="00F45B56"/>
    <w:rsid w:val="00F46CC1"/>
    <w:rsid w:val="00F500AE"/>
    <w:rsid w:val="00F504A7"/>
    <w:rsid w:val="00F50EDA"/>
    <w:rsid w:val="00F514DA"/>
    <w:rsid w:val="00F523D7"/>
    <w:rsid w:val="00F54792"/>
    <w:rsid w:val="00F54F2F"/>
    <w:rsid w:val="00F56522"/>
    <w:rsid w:val="00F575DE"/>
    <w:rsid w:val="00F606B6"/>
    <w:rsid w:val="00F6171C"/>
    <w:rsid w:val="00F63661"/>
    <w:rsid w:val="00F64A5B"/>
    <w:rsid w:val="00F67A26"/>
    <w:rsid w:val="00F700F3"/>
    <w:rsid w:val="00F70626"/>
    <w:rsid w:val="00F71DCE"/>
    <w:rsid w:val="00F72E50"/>
    <w:rsid w:val="00F73C8B"/>
    <w:rsid w:val="00F77F99"/>
    <w:rsid w:val="00F83337"/>
    <w:rsid w:val="00F91190"/>
    <w:rsid w:val="00F91E3D"/>
    <w:rsid w:val="00F921AD"/>
    <w:rsid w:val="00F95182"/>
    <w:rsid w:val="00FA5177"/>
    <w:rsid w:val="00FB05D1"/>
    <w:rsid w:val="00FB69F2"/>
    <w:rsid w:val="00FB7B3A"/>
    <w:rsid w:val="00FC19F4"/>
    <w:rsid w:val="00FC25CF"/>
    <w:rsid w:val="00FC59D4"/>
    <w:rsid w:val="00FC5F7D"/>
    <w:rsid w:val="00FD0762"/>
    <w:rsid w:val="00FD28C1"/>
    <w:rsid w:val="00FD3287"/>
    <w:rsid w:val="00FD331E"/>
    <w:rsid w:val="00FD4B44"/>
    <w:rsid w:val="00FD52A3"/>
    <w:rsid w:val="00FE1197"/>
    <w:rsid w:val="00FE1374"/>
    <w:rsid w:val="00FE1942"/>
    <w:rsid w:val="00FE19B4"/>
    <w:rsid w:val="00FE2B14"/>
    <w:rsid w:val="00FE3C09"/>
    <w:rsid w:val="00FE4F40"/>
    <w:rsid w:val="00FE5D9E"/>
    <w:rsid w:val="00FE6D25"/>
    <w:rsid w:val="00FF04DD"/>
    <w:rsid w:val="00FF2E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CD590C"/>
  <w15:docId w15:val="{550022D1-5291-4765-95BC-2BFFA55207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2638"/>
    <w:pPr>
      <w:spacing w:after="0" w:line="360" w:lineRule="auto"/>
    </w:pPr>
    <w:rPr>
      <w:rFonts w:ascii="Times New Roman" w:eastAsiaTheme="minorEastAsia" w:hAnsi="Times New Roman"/>
      <w:sz w:val="24"/>
      <w:lang w:val="en-US" w:bidi="en-US"/>
    </w:rPr>
  </w:style>
  <w:style w:type="paragraph" w:styleId="Heading1">
    <w:name w:val="heading 1"/>
    <w:basedOn w:val="Normal"/>
    <w:next w:val="Normal"/>
    <w:link w:val="Heading1Char"/>
    <w:qFormat/>
    <w:rsid w:val="000B099C"/>
    <w:pPr>
      <w:keepNext/>
      <w:outlineLvl w:val="0"/>
    </w:pPr>
    <w:rPr>
      <w:rFonts w:eastAsiaTheme="minorHAnsi" w:cs="Arial"/>
      <w:b/>
      <w:bCs/>
      <w:kern w:val="32"/>
      <w:sz w:val="28"/>
      <w:szCs w:val="32"/>
      <w:lang w:val="en-GB" w:eastAsia="en-GB" w:bidi="ar-SA"/>
    </w:rPr>
  </w:style>
  <w:style w:type="paragraph" w:styleId="Heading2">
    <w:name w:val="heading 2"/>
    <w:basedOn w:val="Normal"/>
    <w:next w:val="Normal"/>
    <w:link w:val="Heading2Char"/>
    <w:uiPriority w:val="9"/>
    <w:qFormat/>
    <w:rsid w:val="000B099C"/>
    <w:pPr>
      <w:keepNext/>
      <w:outlineLvl w:val="1"/>
    </w:pPr>
    <w:rPr>
      <w:rFonts w:eastAsiaTheme="minorHAnsi" w:cs="Arial"/>
      <w:b/>
      <w:bCs/>
      <w:iCs/>
      <w:szCs w:val="28"/>
      <w:lang w:val="en-GB" w:eastAsia="en-GB" w:bidi="ar-SA"/>
    </w:rPr>
  </w:style>
  <w:style w:type="paragraph" w:styleId="Heading3">
    <w:name w:val="heading 3"/>
    <w:basedOn w:val="Normal"/>
    <w:next w:val="Normal"/>
    <w:link w:val="Heading3Char"/>
    <w:unhideWhenUsed/>
    <w:qFormat/>
    <w:rsid w:val="000B099C"/>
    <w:pPr>
      <w:keepNext/>
      <w:outlineLvl w:val="2"/>
    </w:pPr>
    <w:rPr>
      <w:rFonts w:eastAsiaTheme="majorEastAsia" w:cstheme="majorBidi"/>
      <w:b/>
      <w:bCs/>
      <w:i/>
      <w:szCs w:val="26"/>
      <w:lang w:val="en-GB" w:eastAsia="en-GB" w:bidi="ar-SA"/>
    </w:rPr>
  </w:style>
  <w:style w:type="paragraph" w:styleId="Heading4">
    <w:name w:val="heading 4"/>
    <w:basedOn w:val="Normal"/>
    <w:next w:val="Normal"/>
    <w:link w:val="Heading4Char"/>
    <w:uiPriority w:val="9"/>
    <w:unhideWhenUsed/>
    <w:qFormat/>
    <w:rsid w:val="000B099C"/>
    <w:pPr>
      <w:keepNext/>
      <w:keepLines/>
      <w:outlineLvl w:val="3"/>
    </w:pPr>
    <w:rPr>
      <w:rFonts w:eastAsiaTheme="majorEastAsia" w:cstheme="majorBidi"/>
      <w:b/>
      <w:bCs/>
      <w:iCs/>
    </w:rPr>
  </w:style>
  <w:style w:type="paragraph" w:styleId="Heading5">
    <w:name w:val="heading 5"/>
    <w:basedOn w:val="Normal"/>
    <w:next w:val="Normal"/>
    <w:link w:val="Heading5Char"/>
    <w:uiPriority w:val="9"/>
    <w:unhideWhenUsed/>
    <w:qFormat/>
    <w:rsid w:val="000B099C"/>
    <w:pPr>
      <w:keepNext/>
      <w:keepLines/>
      <w:spacing w:before="200"/>
      <w:outlineLvl w:val="4"/>
    </w:pPr>
    <w:rPr>
      <w:rFonts w:eastAsiaTheme="majorEastAsia" w:cstheme="majorBidi"/>
    </w:rPr>
  </w:style>
  <w:style w:type="paragraph" w:styleId="Heading6">
    <w:name w:val="heading 6"/>
    <w:basedOn w:val="Normal"/>
    <w:next w:val="Normal"/>
    <w:link w:val="Heading6Char"/>
    <w:uiPriority w:val="9"/>
    <w:unhideWhenUsed/>
    <w:qFormat/>
    <w:rsid w:val="00A62897"/>
    <w:pPr>
      <w:keepNext/>
      <w:keepLines/>
      <w:numPr>
        <w:ilvl w:val="5"/>
        <w:numId w:val="1"/>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A62897"/>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A62897"/>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A62897"/>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A5349"/>
    <w:rPr>
      <w:rFonts w:ascii="Times New Roman" w:hAnsi="Times New Roman" w:cs="Arial"/>
      <w:b/>
      <w:bCs/>
      <w:kern w:val="32"/>
      <w:sz w:val="28"/>
      <w:szCs w:val="32"/>
      <w:lang w:eastAsia="en-GB"/>
    </w:rPr>
  </w:style>
  <w:style w:type="character" w:customStyle="1" w:styleId="Heading2Char">
    <w:name w:val="Heading 2 Char"/>
    <w:basedOn w:val="DefaultParagraphFont"/>
    <w:link w:val="Heading2"/>
    <w:uiPriority w:val="9"/>
    <w:rsid w:val="00472638"/>
    <w:rPr>
      <w:rFonts w:ascii="Times New Roman" w:hAnsi="Times New Roman" w:cs="Arial"/>
      <w:b/>
      <w:bCs/>
      <w:iCs/>
      <w:sz w:val="24"/>
      <w:szCs w:val="28"/>
      <w:lang w:eastAsia="en-GB"/>
    </w:rPr>
  </w:style>
  <w:style w:type="character" w:customStyle="1" w:styleId="Heading3Char">
    <w:name w:val="Heading 3 Char"/>
    <w:basedOn w:val="DefaultParagraphFont"/>
    <w:link w:val="Heading3"/>
    <w:rsid w:val="006378B8"/>
    <w:rPr>
      <w:rFonts w:ascii="Times New Roman" w:eastAsiaTheme="majorEastAsia" w:hAnsi="Times New Roman" w:cstheme="majorBidi"/>
      <w:b/>
      <w:bCs/>
      <w:i/>
      <w:sz w:val="24"/>
      <w:szCs w:val="26"/>
      <w:lang w:eastAsia="en-GB"/>
    </w:rPr>
  </w:style>
  <w:style w:type="paragraph" w:customStyle="1" w:styleId="Default">
    <w:name w:val="Default"/>
    <w:uiPriority w:val="99"/>
    <w:rsid w:val="00313EF3"/>
    <w:pPr>
      <w:autoSpaceDE w:val="0"/>
      <w:autoSpaceDN w:val="0"/>
      <w:adjustRightInd w:val="0"/>
      <w:spacing w:after="0" w:line="240" w:lineRule="auto"/>
    </w:pPr>
    <w:rPr>
      <w:rFonts w:ascii="Arial" w:hAnsi="Arial" w:cs="Arial"/>
      <w:color w:val="000000"/>
      <w:sz w:val="24"/>
      <w:szCs w:val="24"/>
    </w:rPr>
  </w:style>
  <w:style w:type="paragraph" w:styleId="ListParagraph">
    <w:name w:val="List Paragraph"/>
    <w:basedOn w:val="Normal"/>
    <w:uiPriority w:val="34"/>
    <w:qFormat/>
    <w:rsid w:val="00E537DF"/>
    <w:pPr>
      <w:ind w:left="720"/>
      <w:contextualSpacing/>
    </w:pPr>
  </w:style>
  <w:style w:type="character" w:styleId="CommentReference">
    <w:name w:val="annotation reference"/>
    <w:basedOn w:val="DefaultParagraphFont"/>
    <w:uiPriority w:val="99"/>
    <w:unhideWhenUsed/>
    <w:qFormat/>
    <w:rsid w:val="008F6EC3"/>
    <w:rPr>
      <w:sz w:val="16"/>
      <w:szCs w:val="16"/>
    </w:rPr>
  </w:style>
  <w:style w:type="paragraph" w:styleId="CommentText">
    <w:name w:val="annotation text"/>
    <w:basedOn w:val="Normal"/>
    <w:link w:val="CommentTextChar"/>
    <w:uiPriority w:val="99"/>
    <w:unhideWhenUsed/>
    <w:qFormat/>
    <w:rsid w:val="008F6EC3"/>
    <w:pPr>
      <w:spacing w:line="240" w:lineRule="auto"/>
    </w:pPr>
    <w:rPr>
      <w:sz w:val="20"/>
      <w:szCs w:val="20"/>
    </w:rPr>
  </w:style>
  <w:style w:type="character" w:customStyle="1" w:styleId="CommentTextChar">
    <w:name w:val="Comment Text Char"/>
    <w:basedOn w:val="DefaultParagraphFont"/>
    <w:link w:val="CommentText"/>
    <w:uiPriority w:val="99"/>
    <w:qFormat/>
    <w:rsid w:val="008F6EC3"/>
    <w:rPr>
      <w:rFonts w:ascii="Times New Roman" w:eastAsiaTheme="minorEastAsia" w:hAnsi="Times New Roman"/>
      <w:sz w:val="20"/>
      <w:szCs w:val="20"/>
      <w:lang w:val="en-US" w:bidi="en-US"/>
    </w:rPr>
  </w:style>
  <w:style w:type="paragraph" w:styleId="CommentSubject">
    <w:name w:val="annotation subject"/>
    <w:basedOn w:val="CommentText"/>
    <w:next w:val="CommentText"/>
    <w:link w:val="CommentSubjectChar"/>
    <w:uiPriority w:val="99"/>
    <w:unhideWhenUsed/>
    <w:rsid w:val="008F6EC3"/>
    <w:rPr>
      <w:b/>
      <w:bCs/>
    </w:rPr>
  </w:style>
  <w:style w:type="character" w:customStyle="1" w:styleId="CommentSubjectChar">
    <w:name w:val="Comment Subject Char"/>
    <w:basedOn w:val="CommentTextChar"/>
    <w:link w:val="CommentSubject"/>
    <w:uiPriority w:val="99"/>
    <w:rsid w:val="008F6EC3"/>
    <w:rPr>
      <w:rFonts w:ascii="Times New Roman" w:eastAsiaTheme="minorEastAsia" w:hAnsi="Times New Roman"/>
      <w:b/>
      <w:bCs/>
      <w:sz w:val="20"/>
      <w:szCs w:val="20"/>
      <w:lang w:val="en-US" w:bidi="en-US"/>
    </w:rPr>
  </w:style>
  <w:style w:type="paragraph" w:styleId="BalloonText">
    <w:name w:val="Balloon Text"/>
    <w:basedOn w:val="Normal"/>
    <w:link w:val="BalloonTextChar"/>
    <w:uiPriority w:val="99"/>
    <w:semiHidden/>
    <w:unhideWhenUsed/>
    <w:rsid w:val="008F6EC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6EC3"/>
    <w:rPr>
      <w:rFonts w:ascii="Tahoma" w:eastAsiaTheme="minorEastAsia" w:hAnsi="Tahoma" w:cs="Tahoma"/>
      <w:sz w:val="16"/>
      <w:szCs w:val="16"/>
      <w:lang w:val="en-US" w:bidi="en-US"/>
    </w:rPr>
  </w:style>
  <w:style w:type="character" w:customStyle="1" w:styleId="Heading4Char">
    <w:name w:val="Heading 4 Char"/>
    <w:basedOn w:val="DefaultParagraphFont"/>
    <w:link w:val="Heading4"/>
    <w:uiPriority w:val="9"/>
    <w:rsid w:val="00516B20"/>
    <w:rPr>
      <w:rFonts w:ascii="Times New Roman" w:eastAsiaTheme="majorEastAsia" w:hAnsi="Times New Roman" w:cstheme="majorBidi"/>
      <w:b/>
      <w:bCs/>
      <w:iCs/>
      <w:sz w:val="24"/>
      <w:lang w:val="en-US" w:bidi="en-US"/>
    </w:rPr>
  </w:style>
  <w:style w:type="table" w:styleId="TableGrid">
    <w:name w:val="Table Grid"/>
    <w:basedOn w:val="TableNormal"/>
    <w:uiPriority w:val="39"/>
    <w:rsid w:val="00830A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3943E4"/>
    <w:pPr>
      <w:tabs>
        <w:tab w:val="left" w:pos="851"/>
        <w:tab w:val="right" w:leader="dot" w:pos="8302"/>
      </w:tabs>
    </w:pPr>
    <w:rPr>
      <w:b/>
      <w:sz w:val="28"/>
    </w:rPr>
  </w:style>
  <w:style w:type="paragraph" w:styleId="TOC2">
    <w:name w:val="toc 2"/>
    <w:basedOn w:val="Normal"/>
    <w:next w:val="Normal"/>
    <w:autoRedefine/>
    <w:uiPriority w:val="39"/>
    <w:unhideWhenUsed/>
    <w:rsid w:val="002125D9"/>
    <w:pPr>
      <w:tabs>
        <w:tab w:val="left" w:pos="880"/>
        <w:tab w:val="right" w:pos="8302"/>
      </w:tabs>
      <w:spacing w:after="100"/>
      <w:ind w:left="240"/>
    </w:pPr>
    <w:rPr>
      <w:b/>
      <w:noProof/>
    </w:rPr>
  </w:style>
  <w:style w:type="paragraph" w:styleId="TOC3">
    <w:name w:val="toc 3"/>
    <w:basedOn w:val="Normal"/>
    <w:next w:val="Normal"/>
    <w:autoRedefine/>
    <w:uiPriority w:val="39"/>
    <w:unhideWhenUsed/>
    <w:rsid w:val="00C351FE"/>
    <w:pPr>
      <w:spacing w:after="100"/>
      <w:ind w:left="480"/>
    </w:pPr>
  </w:style>
  <w:style w:type="paragraph" w:styleId="TOC4">
    <w:name w:val="toc 4"/>
    <w:basedOn w:val="Normal"/>
    <w:next w:val="Normal"/>
    <w:autoRedefine/>
    <w:uiPriority w:val="39"/>
    <w:unhideWhenUsed/>
    <w:rsid w:val="00C351FE"/>
    <w:pPr>
      <w:spacing w:after="100"/>
      <w:ind w:left="720"/>
    </w:pPr>
  </w:style>
  <w:style w:type="paragraph" w:customStyle="1" w:styleId="Head1nonumberingtobelisted">
    <w:name w:val="Head1 no numbering to be listed"/>
    <w:basedOn w:val="Normal"/>
    <w:next w:val="Heading1"/>
    <w:qFormat/>
    <w:rsid w:val="003943E4"/>
    <w:pPr>
      <w:outlineLvl w:val="0"/>
    </w:pPr>
    <w:rPr>
      <w:b/>
      <w:sz w:val="28"/>
      <w:lang w:val="en-GB" w:eastAsia="en-GB" w:bidi="ar-SA"/>
    </w:rPr>
  </w:style>
  <w:style w:type="character" w:customStyle="1" w:styleId="Heading5Char">
    <w:name w:val="Heading 5 Char"/>
    <w:basedOn w:val="DefaultParagraphFont"/>
    <w:link w:val="Heading5"/>
    <w:uiPriority w:val="9"/>
    <w:rsid w:val="000B099C"/>
    <w:rPr>
      <w:rFonts w:ascii="Times New Roman" w:eastAsiaTheme="majorEastAsia" w:hAnsi="Times New Roman" w:cstheme="majorBidi"/>
      <w:sz w:val="24"/>
      <w:lang w:val="en-US" w:bidi="en-US"/>
    </w:rPr>
  </w:style>
  <w:style w:type="character" w:customStyle="1" w:styleId="Heading6Char">
    <w:name w:val="Heading 6 Char"/>
    <w:basedOn w:val="DefaultParagraphFont"/>
    <w:link w:val="Heading6"/>
    <w:uiPriority w:val="9"/>
    <w:rsid w:val="00A62897"/>
    <w:rPr>
      <w:rFonts w:asciiTheme="majorHAnsi" w:eastAsiaTheme="majorEastAsia" w:hAnsiTheme="majorHAnsi" w:cstheme="majorBidi"/>
      <w:i/>
      <w:iCs/>
      <w:color w:val="243F60" w:themeColor="accent1" w:themeShade="7F"/>
      <w:sz w:val="24"/>
      <w:lang w:val="en-US" w:bidi="en-US"/>
    </w:rPr>
  </w:style>
  <w:style w:type="character" w:customStyle="1" w:styleId="Heading7Char">
    <w:name w:val="Heading 7 Char"/>
    <w:basedOn w:val="DefaultParagraphFont"/>
    <w:link w:val="Heading7"/>
    <w:uiPriority w:val="9"/>
    <w:rsid w:val="00A62897"/>
    <w:rPr>
      <w:rFonts w:asciiTheme="majorHAnsi" w:eastAsiaTheme="majorEastAsia" w:hAnsiTheme="majorHAnsi" w:cstheme="majorBidi"/>
      <w:i/>
      <w:iCs/>
      <w:color w:val="404040" w:themeColor="text1" w:themeTint="BF"/>
      <w:sz w:val="24"/>
      <w:lang w:val="en-US" w:bidi="en-US"/>
    </w:rPr>
  </w:style>
  <w:style w:type="character" w:customStyle="1" w:styleId="Heading8Char">
    <w:name w:val="Heading 8 Char"/>
    <w:basedOn w:val="DefaultParagraphFont"/>
    <w:link w:val="Heading8"/>
    <w:uiPriority w:val="9"/>
    <w:rsid w:val="00A62897"/>
    <w:rPr>
      <w:rFonts w:asciiTheme="majorHAnsi" w:eastAsiaTheme="majorEastAsia" w:hAnsiTheme="majorHAnsi" w:cstheme="majorBidi"/>
      <w:color w:val="404040" w:themeColor="text1" w:themeTint="BF"/>
      <w:sz w:val="20"/>
      <w:szCs w:val="20"/>
      <w:lang w:val="en-US" w:bidi="en-US"/>
    </w:rPr>
  </w:style>
  <w:style w:type="character" w:customStyle="1" w:styleId="Heading9Char">
    <w:name w:val="Heading 9 Char"/>
    <w:basedOn w:val="DefaultParagraphFont"/>
    <w:link w:val="Heading9"/>
    <w:uiPriority w:val="9"/>
    <w:rsid w:val="00A62897"/>
    <w:rPr>
      <w:rFonts w:asciiTheme="majorHAnsi" w:eastAsiaTheme="majorEastAsia" w:hAnsiTheme="majorHAnsi" w:cstheme="majorBidi"/>
      <w:i/>
      <w:iCs/>
      <w:color w:val="404040" w:themeColor="text1" w:themeTint="BF"/>
      <w:sz w:val="20"/>
      <w:szCs w:val="20"/>
      <w:lang w:val="en-US" w:bidi="en-US"/>
    </w:rPr>
  </w:style>
  <w:style w:type="paragraph" w:styleId="Header">
    <w:name w:val="header"/>
    <w:basedOn w:val="Normal"/>
    <w:link w:val="HeaderChar"/>
    <w:uiPriority w:val="99"/>
    <w:unhideWhenUsed/>
    <w:rsid w:val="00A62897"/>
    <w:pPr>
      <w:tabs>
        <w:tab w:val="center" w:pos="4513"/>
        <w:tab w:val="right" w:pos="9026"/>
      </w:tabs>
      <w:spacing w:line="240" w:lineRule="auto"/>
    </w:pPr>
  </w:style>
  <w:style w:type="character" w:customStyle="1" w:styleId="HeaderChar">
    <w:name w:val="Header Char"/>
    <w:basedOn w:val="DefaultParagraphFont"/>
    <w:link w:val="Header"/>
    <w:uiPriority w:val="99"/>
    <w:rsid w:val="00A62897"/>
    <w:rPr>
      <w:rFonts w:ascii="Times New Roman" w:eastAsiaTheme="minorEastAsia" w:hAnsi="Times New Roman"/>
      <w:sz w:val="24"/>
      <w:lang w:val="en-US" w:bidi="en-US"/>
    </w:rPr>
  </w:style>
  <w:style w:type="paragraph" w:styleId="Footer">
    <w:name w:val="footer"/>
    <w:basedOn w:val="Normal"/>
    <w:link w:val="FooterChar"/>
    <w:uiPriority w:val="99"/>
    <w:unhideWhenUsed/>
    <w:rsid w:val="00A62897"/>
    <w:pPr>
      <w:tabs>
        <w:tab w:val="center" w:pos="4513"/>
        <w:tab w:val="right" w:pos="9026"/>
      </w:tabs>
      <w:spacing w:line="240" w:lineRule="auto"/>
    </w:pPr>
  </w:style>
  <w:style w:type="character" w:customStyle="1" w:styleId="FooterChar">
    <w:name w:val="Footer Char"/>
    <w:basedOn w:val="DefaultParagraphFont"/>
    <w:link w:val="Footer"/>
    <w:uiPriority w:val="99"/>
    <w:rsid w:val="00A62897"/>
    <w:rPr>
      <w:rFonts w:ascii="Times New Roman" w:eastAsiaTheme="minorEastAsia" w:hAnsi="Times New Roman"/>
      <w:sz w:val="24"/>
      <w:lang w:val="en-US" w:bidi="en-US"/>
    </w:rPr>
  </w:style>
  <w:style w:type="paragraph" w:customStyle="1" w:styleId="Head1notforlist">
    <w:name w:val="Head1 not for list"/>
    <w:basedOn w:val="Normal"/>
    <w:qFormat/>
    <w:rsid w:val="002125D9"/>
    <w:rPr>
      <w:b/>
      <w:sz w:val="28"/>
      <w:lang w:val="en-GB" w:eastAsia="en-GB" w:bidi="ar-SA"/>
    </w:rPr>
  </w:style>
  <w:style w:type="character" w:styleId="IntenseEmphasis">
    <w:name w:val="Intense Emphasis"/>
    <w:basedOn w:val="DefaultParagraphFont"/>
    <w:uiPriority w:val="21"/>
    <w:qFormat/>
    <w:rsid w:val="00EF311A"/>
    <w:rPr>
      <w:b/>
      <w:bCs/>
      <w:i/>
      <w:iCs/>
      <w:color w:val="4F81BD" w:themeColor="accent1"/>
    </w:rPr>
  </w:style>
  <w:style w:type="paragraph" w:styleId="NormalIndent">
    <w:name w:val="Normal Indent"/>
    <w:basedOn w:val="Normal"/>
    <w:uiPriority w:val="99"/>
    <w:rsid w:val="0033740A"/>
    <w:pPr>
      <w:ind w:left="720"/>
    </w:pPr>
    <w:rPr>
      <w:rFonts w:eastAsia="Times New Roman" w:cs="Times New Roman"/>
      <w:szCs w:val="20"/>
      <w:lang w:val="en-GB" w:eastAsia="en-GB" w:bidi="ar-SA"/>
    </w:rPr>
  </w:style>
  <w:style w:type="paragraph" w:customStyle="1" w:styleId="Report1">
    <w:name w:val="Report1"/>
    <w:basedOn w:val="Normal"/>
    <w:next w:val="Normal"/>
    <w:rsid w:val="0033740A"/>
    <w:pPr>
      <w:jc w:val="both"/>
    </w:pPr>
    <w:rPr>
      <w:rFonts w:eastAsia="Times New Roman" w:cs="Times New Roman"/>
      <w:sz w:val="22"/>
      <w:szCs w:val="20"/>
      <w:lang w:val="en-GB" w:eastAsia="en-GB" w:bidi="ar-SA"/>
    </w:rPr>
  </w:style>
  <w:style w:type="paragraph" w:styleId="BodyText2">
    <w:name w:val="Body Text 2"/>
    <w:basedOn w:val="Normal"/>
    <w:link w:val="BodyText2Char"/>
    <w:rsid w:val="0033740A"/>
    <w:pPr>
      <w:ind w:right="-1800"/>
    </w:pPr>
    <w:rPr>
      <w:rFonts w:ascii="Book Antiqua" w:eastAsia="Times New Roman" w:hAnsi="Book Antiqua" w:cs="Times New Roman"/>
      <w:sz w:val="28"/>
      <w:szCs w:val="20"/>
      <w:lang w:val="en-GB" w:eastAsia="en-GB" w:bidi="ar-SA"/>
    </w:rPr>
  </w:style>
  <w:style w:type="character" w:customStyle="1" w:styleId="BodyText2Char">
    <w:name w:val="Body Text 2 Char"/>
    <w:basedOn w:val="DefaultParagraphFont"/>
    <w:link w:val="BodyText2"/>
    <w:rsid w:val="0033740A"/>
    <w:rPr>
      <w:rFonts w:ascii="Book Antiqua" w:eastAsia="Times New Roman" w:hAnsi="Book Antiqua" w:cs="Times New Roman"/>
      <w:sz w:val="28"/>
      <w:szCs w:val="20"/>
      <w:lang w:eastAsia="en-GB"/>
    </w:rPr>
  </w:style>
  <w:style w:type="paragraph" w:styleId="BodyText">
    <w:name w:val="Body Text"/>
    <w:basedOn w:val="Normal"/>
    <w:link w:val="BodyTextChar"/>
    <w:rsid w:val="0033740A"/>
    <w:pPr>
      <w:ind w:right="-18"/>
      <w:jc w:val="both"/>
    </w:pPr>
    <w:rPr>
      <w:rFonts w:ascii="Arial" w:eastAsia="Times New Roman" w:hAnsi="Arial" w:cs="Times New Roman"/>
      <w:sz w:val="22"/>
      <w:szCs w:val="20"/>
      <w:lang w:val="en-GB" w:eastAsia="en-GB" w:bidi="ar-SA"/>
    </w:rPr>
  </w:style>
  <w:style w:type="character" w:customStyle="1" w:styleId="BodyTextChar">
    <w:name w:val="Body Text Char"/>
    <w:basedOn w:val="DefaultParagraphFont"/>
    <w:link w:val="BodyText"/>
    <w:rsid w:val="0033740A"/>
    <w:rPr>
      <w:rFonts w:ascii="Arial" w:eastAsia="Times New Roman" w:hAnsi="Arial" w:cs="Times New Roman"/>
      <w:szCs w:val="20"/>
      <w:lang w:eastAsia="en-GB"/>
    </w:rPr>
  </w:style>
  <w:style w:type="paragraph" w:styleId="BodyTextIndent">
    <w:name w:val="Body Text Indent"/>
    <w:basedOn w:val="Normal"/>
    <w:link w:val="BodyTextIndentChar"/>
    <w:rsid w:val="0033740A"/>
    <w:pPr>
      <w:ind w:left="284"/>
    </w:pPr>
    <w:rPr>
      <w:rFonts w:ascii="Arial" w:eastAsia="Times New Roman" w:hAnsi="Arial" w:cs="Arial"/>
      <w:sz w:val="22"/>
      <w:szCs w:val="20"/>
      <w:lang w:val="en-GB" w:eastAsia="en-GB" w:bidi="ar-SA"/>
    </w:rPr>
  </w:style>
  <w:style w:type="character" w:customStyle="1" w:styleId="BodyTextIndentChar">
    <w:name w:val="Body Text Indent Char"/>
    <w:basedOn w:val="DefaultParagraphFont"/>
    <w:link w:val="BodyTextIndent"/>
    <w:rsid w:val="0033740A"/>
    <w:rPr>
      <w:rFonts w:ascii="Arial" w:eastAsia="Times New Roman" w:hAnsi="Arial" w:cs="Arial"/>
      <w:szCs w:val="20"/>
      <w:lang w:eastAsia="en-GB"/>
    </w:rPr>
  </w:style>
  <w:style w:type="paragraph" w:styleId="NormalWeb">
    <w:name w:val="Normal (Web)"/>
    <w:basedOn w:val="Normal"/>
    <w:uiPriority w:val="99"/>
    <w:unhideWhenUsed/>
    <w:rsid w:val="0033740A"/>
    <w:pPr>
      <w:spacing w:before="100" w:beforeAutospacing="1" w:after="100" w:afterAutospacing="1"/>
    </w:pPr>
    <w:rPr>
      <w:rFonts w:eastAsia="Times New Roman" w:cs="Times New Roman"/>
      <w:szCs w:val="24"/>
      <w:lang w:val="en-GB" w:eastAsia="en-GB" w:bidi="ar-SA"/>
    </w:rPr>
  </w:style>
  <w:style w:type="character" w:styleId="Hyperlink">
    <w:name w:val="Hyperlink"/>
    <w:basedOn w:val="DefaultParagraphFont"/>
    <w:uiPriority w:val="99"/>
    <w:unhideWhenUsed/>
    <w:rsid w:val="0033740A"/>
    <w:rPr>
      <w:color w:val="0000FF"/>
      <w:u w:val="single"/>
    </w:rPr>
  </w:style>
  <w:style w:type="character" w:customStyle="1" w:styleId="jrnl">
    <w:name w:val="jrnl"/>
    <w:basedOn w:val="DefaultParagraphFont"/>
    <w:rsid w:val="0033740A"/>
  </w:style>
  <w:style w:type="character" w:styleId="PageNumber">
    <w:name w:val="page number"/>
    <w:basedOn w:val="DefaultParagraphFont"/>
    <w:uiPriority w:val="99"/>
    <w:rsid w:val="0033740A"/>
  </w:style>
  <w:style w:type="paragraph" w:styleId="FootnoteText">
    <w:name w:val="footnote text"/>
    <w:basedOn w:val="Normal"/>
    <w:link w:val="FootnoteTextChar"/>
    <w:uiPriority w:val="99"/>
    <w:rsid w:val="0033740A"/>
    <w:rPr>
      <w:rFonts w:eastAsia="Times New Roman" w:cs="Times New Roman"/>
      <w:szCs w:val="20"/>
      <w:lang w:val="en-GB" w:eastAsia="en-GB" w:bidi="ar-SA"/>
    </w:rPr>
  </w:style>
  <w:style w:type="character" w:customStyle="1" w:styleId="FootnoteTextChar">
    <w:name w:val="Footnote Text Char"/>
    <w:basedOn w:val="DefaultParagraphFont"/>
    <w:link w:val="FootnoteText"/>
    <w:uiPriority w:val="99"/>
    <w:rsid w:val="0033740A"/>
    <w:rPr>
      <w:rFonts w:ascii="Times New Roman" w:eastAsia="Times New Roman" w:hAnsi="Times New Roman" w:cs="Times New Roman"/>
      <w:sz w:val="24"/>
      <w:szCs w:val="20"/>
      <w:lang w:eastAsia="en-GB"/>
    </w:rPr>
  </w:style>
  <w:style w:type="paragraph" w:customStyle="1" w:styleId="Footer1">
    <w:name w:val="Footer 1"/>
    <w:basedOn w:val="Footer"/>
    <w:next w:val="Footer"/>
    <w:uiPriority w:val="99"/>
    <w:rsid w:val="0033740A"/>
    <w:pPr>
      <w:tabs>
        <w:tab w:val="clear" w:pos="4513"/>
        <w:tab w:val="clear" w:pos="9026"/>
      </w:tabs>
      <w:spacing w:line="360" w:lineRule="auto"/>
    </w:pPr>
    <w:rPr>
      <w:rFonts w:eastAsia="Times New Roman" w:cs="Times New Roman"/>
      <w:szCs w:val="20"/>
      <w:lang w:val="en-GB" w:eastAsia="en-GB" w:bidi="ar-SA"/>
    </w:rPr>
  </w:style>
  <w:style w:type="paragraph" w:customStyle="1" w:styleId="Header1">
    <w:name w:val="Header 1"/>
    <w:basedOn w:val="Heading1"/>
    <w:next w:val="Heading1"/>
    <w:uiPriority w:val="99"/>
    <w:rsid w:val="0033740A"/>
    <w:pPr>
      <w:keepNext w:val="0"/>
      <w:jc w:val="center"/>
      <w:outlineLvl w:val="9"/>
    </w:pPr>
    <w:rPr>
      <w:rFonts w:ascii="Arial" w:eastAsia="Times New Roman" w:hAnsi="Arial" w:cs="Times New Roman"/>
      <w:bCs w:val="0"/>
      <w:i/>
      <w:kern w:val="0"/>
      <w:sz w:val="24"/>
      <w:szCs w:val="20"/>
    </w:rPr>
  </w:style>
  <w:style w:type="paragraph" w:customStyle="1" w:styleId="Header2">
    <w:name w:val="Header 2"/>
    <w:basedOn w:val="Header1"/>
    <w:uiPriority w:val="99"/>
    <w:rsid w:val="0033740A"/>
    <w:rPr>
      <w:rFonts w:ascii="Univers" w:hAnsi="Univers"/>
      <w:b w:val="0"/>
      <w:i w:val="0"/>
      <w:sz w:val="20"/>
    </w:rPr>
  </w:style>
  <w:style w:type="paragraph" w:customStyle="1" w:styleId="TNRNorm">
    <w:name w:val="TNRNorm"/>
    <w:basedOn w:val="Normal"/>
    <w:uiPriority w:val="99"/>
    <w:rsid w:val="0033740A"/>
    <w:rPr>
      <w:rFonts w:eastAsia="Times New Roman" w:cs="Times New Roman"/>
      <w:szCs w:val="20"/>
      <w:lang w:val="en-GB" w:eastAsia="en-GB" w:bidi="ar-SA"/>
    </w:rPr>
  </w:style>
  <w:style w:type="paragraph" w:customStyle="1" w:styleId="Bullets">
    <w:name w:val="Bullets"/>
    <w:basedOn w:val="TNRNorm"/>
    <w:uiPriority w:val="99"/>
    <w:rsid w:val="0033740A"/>
    <w:pPr>
      <w:spacing w:line="280" w:lineRule="atLeast"/>
      <w:ind w:left="864" w:hanging="432"/>
    </w:pPr>
  </w:style>
  <w:style w:type="paragraph" w:styleId="BodyTextIndent2">
    <w:name w:val="Body Text Indent 2"/>
    <w:basedOn w:val="Normal"/>
    <w:link w:val="BodyTextIndent2Char"/>
    <w:rsid w:val="0033740A"/>
    <w:pPr>
      <w:ind w:right="-17" w:hanging="425"/>
      <w:jc w:val="both"/>
    </w:pPr>
    <w:rPr>
      <w:rFonts w:ascii="Arial" w:eastAsia="Times New Roman" w:hAnsi="Arial" w:cs="Times New Roman"/>
      <w:sz w:val="22"/>
      <w:szCs w:val="20"/>
      <w:lang w:val="en-GB" w:eastAsia="en-GB" w:bidi="ar-SA"/>
    </w:rPr>
  </w:style>
  <w:style w:type="character" w:customStyle="1" w:styleId="BodyTextIndent2Char">
    <w:name w:val="Body Text Indent 2 Char"/>
    <w:basedOn w:val="DefaultParagraphFont"/>
    <w:link w:val="BodyTextIndent2"/>
    <w:rsid w:val="0033740A"/>
    <w:rPr>
      <w:rFonts w:ascii="Arial" w:eastAsia="Times New Roman" w:hAnsi="Arial" w:cs="Times New Roman"/>
      <w:szCs w:val="20"/>
      <w:lang w:eastAsia="en-GB"/>
    </w:rPr>
  </w:style>
  <w:style w:type="paragraph" w:styleId="BodyText3">
    <w:name w:val="Body Text 3"/>
    <w:basedOn w:val="Normal"/>
    <w:link w:val="BodyText3Char"/>
    <w:rsid w:val="0033740A"/>
    <w:pPr>
      <w:jc w:val="both"/>
    </w:pPr>
    <w:rPr>
      <w:rFonts w:ascii="Book Antiqua" w:eastAsia="Times New Roman" w:hAnsi="Book Antiqua" w:cs="Times New Roman"/>
      <w:sz w:val="22"/>
      <w:szCs w:val="20"/>
      <w:lang w:val="en-GB" w:bidi="ar-SA"/>
    </w:rPr>
  </w:style>
  <w:style w:type="character" w:customStyle="1" w:styleId="BodyText3Char">
    <w:name w:val="Body Text 3 Char"/>
    <w:basedOn w:val="DefaultParagraphFont"/>
    <w:link w:val="BodyText3"/>
    <w:rsid w:val="0033740A"/>
    <w:rPr>
      <w:rFonts w:ascii="Book Antiqua" w:eastAsia="Times New Roman" w:hAnsi="Book Antiqua" w:cs="Times New Roman"/>
      <w:szCs w:val="20"/>
    </w:rPr>
  </w:style>
  <w:style w:type="character" w:styleId="FollowedHyperlink">
    <w:name w:val="FollowedHyperlink"/>
    <w:basedOn w:val="DefaultParagraphFont"/>
    <w:uiPriority w:val="99"/>
    <w:rsid w:val="0033740A"/>
    <w:rPr>
      <w:rFonts w:cs="Times New Roman"/>
      <w:color w:val="800080"/>
      <w:u w:val="single"/>
    </w:rPr>
  </w:style>
  <w:style w:type="paragraph" w:styleId="Caption">
    <w:name w:val="caption"/>
    <w:aliases w:val="Bayer Caption,IB Caption,Medical Caption,Caption Char1 Char,Caption Char Char Char,Caption Char1 Char Char Char,Caption Char Char Char Char Char,Caption Char Char1 Char,Caption Char1 Char1,Caption Char Char Char1,Caption Char1,Caption Char Char"/>
    <w:basedOn w:val="Normal"/>
    <w:next w:val="Normal"/>
    <w:link w:val="CaptionChar"/>
    <w:rsid w:val="0033740A"/>
    <w:pPr>
      <w:tabs>
        <w:tab w:val="left" w:pos="10273"/>
      </w:tabs>
    </w:pPr>
    <w:rPr>
      <w:rFonts w:ascii="Arial" w:eastAsia="Times New Roman" w:hAnsi="Arial" w:cs="Times New Roman"/>
      <w:b/>
      <w:bCs/>
      <w:szCs w:val="20"/>
      <w:lang w:val="en-GB" w:eastAsia="en-GB" w:bidi="ar-SA"/>
    </w:rPr>
  </w:style>
  <w:style w:type="character" w:customStyle="1" w:styleId="CaptionChar">
    <w:name w:val="Caption Char"/>
    <w:aliases w:val="Bayer Caption Char,IB Caption Char,Medical Caption Char,Caption Char1 Char Char,Caption Char Char Char Char,Caption Char1 Char Char Char Char,Caption Char Char Char Char Char Char,Caption Char Char1 Char Char,Caption Char1 Char1 Char"/>
    <w:basedOn w:val="DefaultParagraphFont"/>
    <w:link w:val="Caption"/>
    <w:locked/>
    <w:rsid w:val="0033740A"/>
    <w:rPr>
      <w:rFonts w:ascii="Arial" w:eastAsia="Times New Roman" w:hAnsi="Arial" w:cs="Times New Roman"/>
      <w:b/>
      <w:bCs/>
      <w:sz w:val="24"/>
      <w:szCs w:val="20"/>
      <w:lang w:eastAsia="en-GB"/>
    </w:rPr>
  </w:style>
  <w:style w:type="paragraph" w:styleId="BodyTextIndent3">
    <w:name w:val="Body Text Indent 3"/>
    <w:basedOn w:val="Normal"/>
    <w:link w:val="BodyTextIndent3Char"/>
    <w:rsid w:val="0033740A"/>
    <w:pPr>
      <w:ind w:left="1560"/>
    </w:pPr>
    <w:rPr>
      <w:rFonts w:ascii="Arial" w:eastAsia="Times New Roman" w:hAnsi="Arial" w:cs="Arial"/>
      <w:b/>
      <w:bCs/>
      <w:sz w:val="36"/>
      <w:lang w:val="en-GB" w:eastAsia="en-GB" w:bidi="ar-SA"/>
    </w:rPr>
  </w:style>
  <w:style w:type="character" w:customStyle="1" w:styleId="BodyTextIndent3Char">
    <w:name w:val="Body Text Indent 3 Char"/>
    <w:basedOn w:val="DefaultParagraphFont"/>
    <w:link w:val="BodyTextIndent3"/>
    <w:rsid w:val="0033740A"/>
    <w:rPr>
      <w:rFonts w:ascii="Arial" w:eastAsia="Times New Roman" w:hAnsi="Arial" w:cs="Arial"/>
      <w:b/>
      <w:bCs/>
      <w:sz w:val="36"/>
      <w:lang w:eastAsia="en-GB"/>
    </w:rPr>
  </w:style>
  <w:style w:type="character" w:customStyle="1" w:styleId="EmailStyle63">
    <w:name w:val="EmailStyle63"/>
    <w:basedOn w:val="DefaultParagraphFont"/>
    <w:uiPriority w:val="99"/>
    <w:rsid w:val="0033740A"/>
    <w:rPr>
      <w:rFonts w:ascii="Arial" w:hAnsi="Arial" w:cs="Arial"/>
      <w:color w:val="000080"/>
      <w:sz w:val="20"/>
    </w:rPr>
  </w:style>
  <w:style w:type="paragraph" w:styleId="DocumentMap">
    <w:name w:val="Document Map"/>
    <w:basedOn w:val="Normal"/>
    <w:link w:val="DocumentMapChar"/>
    <w:semiHidden/>
    <w:rsid w:val="0033740A"/>
    <w:pPr>
      <w:shd w:val="clear" w:color="auto" w:fill="000080"/>
    </w:pPr>
    <w:rPr>
      <w:rFonts w:ascii="Tahoma" w:eastAsia="Times New Roman" w:hAnsi="Tahoma" w:cs="Tahoma"/>
      <w:szCs w:val="20"/>
      <w:lang w:val="en-GB" w:eastAsia="en-GB" w:bidi="ar-SA"/>
    </w:rPr>
  </w:style>
  <w:style w:type="character" w:customStyle="1" w:styleId="DocumentMapChar">
    <w:name w:val="Document Map Char"/>
    <w:basedOn w:val="DefaultParagraphFont"/>
    <w:link w:val="DocumentMap"/>
    <w:semiHidden/>
    <w:rsid w:val="0033740A"/>
    <w:rPr>
      <w:rFonts w:ascii="Tahoma" w:eastAsia="Times New Roman" w:hAnsi="Tahoma" w:cs="Tahoma"/>
      <w:sz w:val="24"/>
      <w:szCs w:val="20"/>
      <w:shd w:val="clear" w:color="auto" w:fill="000080"/>
      <w:lang w:eastAsia="en-GB"/>
    </w:rPr>
  </w:style>
  <w:style w:type="paragraph" w:customStyle="1" w:styleId="xl26">
    <w:name w:val="xl26"/>
    <w:basedOn w:val="Normal"/>
    <w:uiPriority w:val="99"/>
    <w:rsid w:val="0033740A"/>
    <w:pPr>
      <w:spacing w:before="100" w:beforeAutospacing="1" w:after="100" w:afterAutospacing="1"/>
    </w:pPr>
    <w:rPr>
      <w:rFonts w:ascii="Arial" w:eastAsia="Times New Roman" w:hAnsi="Arial" w:cs="Arial"/>
      <w:b/>
      <w:bCs/>
      <w:szCs w:val="24"/>
      <w:lang w:val="en-GB" w:bidi="ar-SA"/>
    </w:rPr>
  </w:style>
  <w:style w:type="paragraph" w:customStyle="1" w:styleId="StyleLeft0cmHanging127cm1">
    <w:name w:val="Style Left:  0 cm Hanging:  1.27 cm1"/>
    <w:basedOn w:val="Normal"/>
    <w:uiPriority w:val="99"/>
    <w:rsid w:val="0033740A"/>
    <w:pPr>
      <w:widowControl w:val="0"/>
      <w:autoSpaceDE w:val="0"/>
      <w:autoSpaceDN w:val="0"/>
      <w:adjustRightInd w:val="0"/>
      <w:ind w:left="720" w:hanging="720"/>
      <w:jc w:val="both"/>
    </w:pPr>
    <w:rPr>
      <w:rFonts w:eastAsia="Times New Roman" w:cs="Times New Roman"/>
      <w:szCs w:val="20"/>
      <w:lang w:eastAsia="en-GB" w:bidi="ar-SA"/>
    </w:rPr>
  </w:style>
  <w:style w:type="character" w:customStyle="1" w:styleId="emph-21">
    <w:name w:val="emph-21"/>
    <w:basedOn w:val="DefaultParagraphFont"/>
    <w:uiPriority w:val="99"/>
    <w:rsid w:val="0033740A"/>
    <w:rPr>
      <w:rFonts w:cs="Times New Roman"/>
      <w:i/>
      <w:iCs/>
    </w:rPr>
  </w:style>
  <w:style w:type="paragraph" w:customStyle="1" w:styleId="font5">
    <w:name w:val="font5"/>
    <w:basedOn w:val="Normal"/>
    <w:uiPriority w:val="99"/>
    <w:rsid w:val="0033740A"/>
    <w:pPr>
      <w:spacing w:before="100" w:beforeAutospacing="1" w:after="100" w:afterAutospacing="1"/>
    </w:pPr>
    <w:rPr>
      <w:rFonts w:ascii="Book Antiqua" w:eastAsia="Times New Roman" w:hAnsi="Book Antiqua" w:cs="Times New Roman"/>
      <w:b/>
      <w:bCs/>
      <w:szCs w:val="20"/>
      <w:lang w:val="en-GB" w:bidi="ar-SA"/>
    </w:rPr>
  </w:style>
  <w:style w:type="paragraph" w:customStyle="1" w:styleId="font6">
    <w:name w:val="font6"/>
    <w:basedOn w:val="Normal"/>
    <w:uiPriority w:val="99"/>
    <w:rsid w:val="0033740A"/>
    <w:pPr>
      <w:spacing w:before="100" w:beforeAutospacing="1" w:after="100" w:afterAutospacing="1"/>
    </w:pPr>
    <w:rPr>
      <w:rFonts w:ascii="Book Antiqua" w:eastAsia="Times New Roman" w:hAnsi="Book Antiqua" w:cs="Times New Roman"/>
      <w:szCs w:val="20"/>
      <w:lang w:val="en-GB" w:bidi="ar-SA"/>
    </w:rPr>
  </w:style>
  <w:style w:type="paragraph" w:customStyle="1" w:styleId="font7">
    <w:name w:val="font7"/>
    <w:basedOn w:val="Normal"/>
    <w:uiPriority w:val="99"/>
    <w:rsid w:val="0033740A"/>
    <w:pPr>
      <w:spacing w:before="100" w:beforeAutospacing="1" w:after="100" w:afterAutospacing="1"/>
    </w:pPr>
    <w:rPr>
      <w:rFonts w:ascii="Book Antiqua" w:eastAsia="Times New Roman" w:hAnsi="Book Antiqua" w:cs="Times New Roman"/>
      <w:b/>
      <w:bCs/>
      <w:szCs w:val="20"/>
      <w:lang w:val="en-GB" w:bidi="ar-SA"/>
    </w:rPr>
  </w:style>
  <w:style w:type="paragraph" w:customStyle="1" w:styleId="xl25">
    <w:name w:val="xl25"/>
    <w:basedOn w:val="Normal"/>
    <w:uiPriority w:val="99"/>
    <w:rsid w:val="0033740A"/>
    <w:pPr>
      <w:spacing w:before="100" w:beforeAutospacing="1" w:after="100" w:afterAutospacing="1"/>
    </w:pPr>
    <w:rPr>
      <w:rFonts w:ascii="Arial" w:eastAsia="Times New Roman" w:hAnsi="Arial" w:cs="Arial"/>
      <w:sz w:val="36"/>
      <w:szCs w:val="36"/>
      <w:lang w:val="en-GB" w:bidi="ar-SA"/>
    </w:rPr>
  </w:style>
  <w:style w:type="paragraph" w:customStyle="1" w:styleId="xl27">
    <w:name w:val="xl27"/>
    <w:basedOn w:val="Normal"/>
    <w:uiPriority w:val="99"/>
    <w:rsid w:val="0033740A"/>
    <w:pPr>
      <w:spacing w:before="100" w:beforeAutospacing="1" w:after="100" w:afterAutospacing="1"/>
      <w:jc w:val="right"/>
    </w:pPr>
    <w:rPr>
      <w:rFonts w:ascii="Book Antiqua" w:eastAsia="Times New Roman" w:hAnsi="Book Antiqua" w:cs="Times New Roman"/>
      <w:szCs w:val="24"/>
      <w:lang w:val="en-GB" w:bidi="ar-SA"/>
    </w:rPr>
  </w:style>
  <w:style w:type="paragraph" w:customStyle="1" w:styleId="xl28">
    <w:name w:val="xl28"/>
    <w:basedOn w:val="Normal"/>
    <w:uiPriority w:val="99"/>
    <w:rsid w:val="0033740A"/>
    <w:pPr>
      <w:spacing w:before="100" w:beforeAutospacing="1" w:after="100" w:afterAutospacing="1"/>
    </w:pPr>
    <w:rPr>
      <w:rFonts w:ascii="Book Antiqua" w:eastAsia="Times New Roman" w:hAnsi="Book Antiqua" w:cs="Times New Roman"/>
      <w:szCs w:val="24"/>
      <w:lang w:val="en-GB" w:bidi="ar-SA"/>
    </w:rPr>
  </w:style>
  <w:style w:type="paragraph" w:customStyle="1" w:styleId="xl29">
    <w:name w:val="xl29"/>
    <w:basedOn w:val="Normal"/>
    <w:uiPriority w:val="99"/>
    <w:rsid w:val="0033740A"/>
    <w:pPr>
      <w:spacing w:before="100" w:beforeAutospacing="1" w:after="100" w:afterAutospacing="1"/>
    </w:pPr>
    <w:rPr>
      <w:rFonts w:ascii="Book Antiqua" w:eastAsia="Times New Roman" w:hAnsi="Book Antiqua" w:cs="Times New Roman"/>
      <w:b/>
      <w:bCs/>
      <w:szCs w:val="24"/>
      <w:lang w:val="en-GB" w:bidi="ar-SA"/>
    </w:rPr>
  </w:style>
  <w:style w:type="paragraph" w:customStyle="1" w:styleId="xl30">
    <w:name w:val="xl30"/>
    <w:basedOn w:val="Normal"/>
    <w:uiPriority w:val="99"/>
    <w:rsid w:val="0033740A"/>
    <w:pPr>
      <w:pBdr>
        <w:left w:val="single" w:sz="4" w:space="0" w:color="auto"/>
        <w:right w:val="single" w:sz="4" w:space="0" w:color="auto"/>
      </w:pBdr>
      <w:spacing w:before="100" w:beforeAutospacing="1" w:after="100" w:afterAutospacing="1"/>
    </w:pPr>
    <w:rPr>
      <w:rFonts w:ascii="Book Antiqua" w:eastAsia="Times New Roman" w:hAnsi="Book Antiqua" w:cs="Times New Roman"/>
      <w:szCs w:val="24"/>
      <w:lang w:val="en-GB" w:bidi="ar-SA"/>
    </w:rPr>
  </w:style>
  <w:style w:type="paragraph" w:customStyle="1" w:styleId="xl31">
    <w:name w:val="xl31"/>
    <w:basedOn w:val="Normal"/>
    <w:uiPriority w:val="99"/>
    <w:rsid w:val="0033740A"/>
    <w:pPr>
      <w:pBdr>
        <w:left w:val="single" w:sz="4" w:space="0" w:color="auto"/>
        <w:right w:val="single" w:sz="4" w:space="0" w:color="auto"/>
      </w:pBdr>
      <w:spacing w:before="100" w:beforeAutospacing="1" w:after="100" w:afterAutospacing="1"/>
    </w:pPr>
    <w:rPr>
      <w:rFonts w:ascii="Book Antiqua" w:eastAsia="Times New Roman" w:hAnsi="Book Antiqua" w:cs="Times New Roman"/>
      <w:b/>
      <w:bCs/>
      <w:szCs w:val="24"/>
      <w:lang w:val="en-GB" w:bidi="ar-SA"/>
    </w:rPr>
  </w:style>
  <w:style w:type="paragraph" w:customStyle="1" w:styleId="xl32">
    <w:name w:val="xl32"/>
    <w:basedOn w:val="Normal"/>
    <w:uiPriority w:val="99"/>
    <w:rsid w:val="0033740A"/>
    <w:pPr>
      <w:pBdr>
        <w:left w:val="single" w:sz="4" w:space="0" w:color="auto"/>
        <w:right w:val="single" w:sz="4" w:space="0" w:color="auto"/>
      </w:pBdr>
      <w:spacing w:before="100" w:beforeAutospacing="1" w:after="100" w:afterAutospacing="1"/>
      <w:textAlignment w:val="top"/>
    </w:pPr>
    <w:rPr>
      <w:rFonts w:ascii="Book Antiqua" w:eastAsia="Times New Roman" w:hAnsi="Book Antiqua" w:cs="Times New Roman"/>
      <w:szCs w:val="24"/>
      <w:lang w:val="en-GB" w:bidi="ar-SA"/>
    </w:rPr>
  </w:style>
  <w:style w:type="paragraph" w:customStyle="1" w:styleId="xl33">
    <w:name w:val="xl33"/>
    <w:basedOn w:val="Normal"/>
    <w:uiPriority w:val="99"/>
    <w:rsid w:val="0033740A"/>
    <w:pPr>
      <w:pBdr>
        <w:left w:val="single" w:sz="4" w:space="0" w:color="auto"/>
        <w:right w:val="single" w:sz="4" w:space="0" w:color="auto"/>
      </w:pBdr>
      <w:spacing w:before="100" w:beforeAutospacing="1" w:after="100" w:afterAutospacing="1"/>
      <w:textAlignment w:val="top"/>
    </w:pPr>
    <w:rPr>
      <w:rFonts w:ascii="Book Antiqua" w:eastAsia="Times New Roman" w:hAnsi="Book Antiqua" w:cs="Times New Roman"/>
      <w:b/>
      <w:bCs/>
      <w:szCs w:val="24"/>
      <w:lang w:val="en-GB" w:bidi="ar-SA"/>
    </w:rPr>
  </w:style>
  <w:style w:type="paragraph" w:customStyle="1" w:styleId="xl34">
    <w:name w:val="xl34"/>
    <w:basedOn w:val="Normal"/>
    <w:uiPriority w:val="99"/>
    <w:rsid w:val="0033740A"/>
    <w:pPr>
      <w:pBdr>
        <w:top w:val="single" w:sz="4" w:space="0" w:color="auto"/>
        <w:left w:val="single" w:sz="4" w:space="0" w:color="auto"/>
        <w:right w:val="single" w:sz="4" w:space="0" w:color="auto"/>
      </w:pBdr>
      <w:spacing w:before="100" w:beforeAutospacing="1" w:after="100" w:afterAutospacing="1"/>
    </w:pPr>
    <w:rPr>
      <w:rFonts w:ascii="Book Antiqua" w:eastAsia="Times New Roman" w:hAnsi="Book Antiqua" w:cs="Times New Roman"/>
      <w:b/>
      <w:bCs/>
      <w:szCs w:val="24"/>
      <w:lang w:val="en-GB" w:bidi="ar-SA"/>
    </w:rPr>
  </w:style>
  <w:style w:type="paragraph" w:customStyle="1" w:styleId="xl35">
    <w:name w:val="xl35"/>
    <w:basedOn w:val="Normal"/>
    <w:uiPriority w:val="99"/>
    <w:rsid w:val="0033740A"/>
    <w:pPr>
      <w:pBdr>
        <w:top w:val="single" w:sz="4" w:space="0" w:color="auto"/>
        <w:left w:val="single" w:sz="4" w:space="0" w:color="auto"/>
        <w:right w:val="single" w:sz="4" w:space="0" w:color="auto"/>
      </w:pBdr>
      <w:spacing w:before="100" w:beforeAutospacing="1" w:after="100" w:afterAutospacing="1"/>
    </w:pPr>
    <w:rPr>
      <w:rFonts w:ascii="Book Antiqua" w:eastAsia="Times New Roman" w:hAnsi="Book Antiqua" w:cs="Times New Roman"/>
      <w:szCs w:val="24"/>
      <w:lang w:val="en-GB" w:bidi="ar-SA"/>
    </w:rPr>
  </w:style>
  <w:style w:type="paragraph" w:customStyle="1" w:styleId="xl36">
    <w:name w:val="xl36"/>
    <w:basedOn w:val="Normal"/>
    <w:uiPriority w:val="99"/>
    <w:rsid w:val="0033740A"/>
    <w:pPr>
      <w:pBdr>
        <w:left w:val="single" w:sz="4" w:space="0" w:color="auto"/>
        <w:bottom w:val="single" w:sz="4" w:space="0" w:color="auto"/>
        <w:right w:val="single" w:sz="4" w:space="0" w:color="auto"/>
      </w:pBdr>
      <w:spacing w:before="100" w:beforeAutospacing="1" w:after="100" w:afterAutospacing="1"/>
    </w:pPr>
    <w:rPr>
      <w:rFonts w:ascii="Book Antiqua" w:eastAsia="Times New Roman" w:hAnsi="Book Antiqua" w:cs="Times New Roman"/>
      <w:szCs w:val="24"/>
      <w:lang w:val="en-GB" w:bidi="ar-SA"/>
    </w:rPr>
  </w:style>
  <w:style w:type="paragraph" w:customStyle="1" w:styleId="xl37">
    <w:name w:val="xl37"/>
    <w:basedOn w:val="Normal"/>
    <w:uiPriority w:val="99"/>
    <w:rsid w:val="0033740A"/>
    <w:pPr>
      <w:pBdr>
        <w:left w:val="single" w:sz="4" w:space="0" w:color="auto"/>
      </w:pBdr>
      <w:spacing w:before="100" w:beforeAutospacing="1" w:after="100" w:afterAutospacing="1"/>
      <w:jc w:val="right"/>
    </w:pPr>
    <w:rPr>
      <w:rFonts w:ascii="Book Antiqua" w:eastAsia="Times New Roman" w:hAnsi="Book Antiqua" w:cs="Times New Roman"/>
      <w:szCs w:val="24"/>
      <w:lang w:val="en-GB" w:bidi="ar-SA"/>
    </w:rPr>
  </w:style>
  <w:style w:type="paragraph" w:customStyle="1" w:styleId="xl38">
    <w:name w:val="xl38"/>
    <w:basedOn w:val="Normal"/>
    <w:uiPriority w:val="99"/>
    <w:rsid w:val="0033740A"/>
    <w:pPr>
      <w:pBdr>
        <w:left w:val="single" w:sz="4" w:space="0" w:color="auto"/>
        <w:right w:val="single" w:sz="4" w:space="0" w:color="auto"/>
      </w:pBdr>
      <w:spacing w:before="100" w:beforeAutospacing="1" w:after="100" w:afterAutospacing="1"/>
    </w:pPr>
    <w:rPr>
      <w:rFonts w:ascii="Book Antiqua" w:eastAsia="Times New Roman" w:hAnsi="Book Antiqua" w:cs="Times New Roman"/>
      <w:szCs w:val="24"/>
      <w:lang w:val="en-GB" w:bidi="ar-SA"/>
    </w:rPr>
  </w:style>
  <w:style w:type="paragraph" w:customStyle="1" w:styleId="xl39">
    <w:name w:val="xl39"/>
    <w:basedOn w:val="Normal"/>
    <w:uiPriority w:val="99"/>
    <w:rsid w:val="0033740A"/>
    <w:pPr>
      <w:spacing w:before="100" w:beforeAutospacing="1" w:after="100" w:afterAutospacing="1"/>
      <w:jc w:val="center"/>
    </w:pPr>
    <w:rPr>
      <w:rFonts w:ascii="Book Antiqua" w:eastAsia="Times New Roman" w:hAnsi="Book Antiqua" w:cs="Times New Roman"/>
      <w:szCs w:val="24"/>
      <w:lang w:val="en-GB" w:bidi="ar-SA"/>
    </w:rPr>
  </w:style>
  <w:style w:type="paragraph" w:customStyle="1" w:styleId="xl40">
    <w:name w:val="xl40"/>
    <w:basedOn w:val="Normal"/>
    <w:uiPriority w:val="99"/>
    <w:rsid w:val="0033740A"/>
    <w:pPr>
      <w:pBdr>
        <w:left w:val="single" w:sz="4" w:space="0" w:color="auto"/>
        <w:bottom w:val="single" w:sz="4" w:space="0" w:color="auto"/>
        <w:right w:val="single" w:sz="4" w:space="0" w:color="auto"/>
      </w:pBdr>
      <w:spacing w:before="100" w:beforeAutospacing="1" w:after="100" w:afterAutospacing="1"/>
      <w:textAlignment w:val="top"/>
    </w:pPr>
    <w:rPr>
      <w:rFonts w:ascii="Book Antiqua" w:eastAsia="Times New Roman" w:hAnsi="Book Antiqua" w:cs="Times New Roman"/>
      <w:b/>
      <w:bCs/>
      <w:szCs w:val="24"/>
      <w:lang w:val="en-GB" w:bidi="ar-SA"/>
    </w:rPr>
  </w:style>
  <w:style w:type="paragraph" w:customStyle="1" w:styleId="xl41">
    <w:name w:val="xl41"/>
    <w:basedOn w:val="Normal"/>
    <w:uiPriority w:val="99"/>
    <w:rsid w:val="0033740A"/>
    <w:pPr>
      <w:pBdr>
        <w:left w:val="single" w:sz="4" w:space="0" w:color="auto"/>
      </w:pBdr>
      <w:spacing w:before="100" w:beforeAutospacing="1" w:after="100" w:afterAutospacing="1"/>
      <w:jc w:val="right"/>
    </w:pPr>
    <w:rPr>
      <w:rFonts w:ascii="Book Antiqua" w:eastAsia="Times New Roman" w:hAnsi="Book Antiqua" w:cs="Times New Roman"/>
      <w:szCs w:val="24"/>
      <w:lang w:val="en-GB" w:bidi="ar-SA"/>
    </w:rPr>
  </w:style>
  <w:style w:type="paragraph" w:customStyle="1" w:styleId="xl42">
    <w:name w:val="xl42"/>
    <w:basedOn w:val="Normal"/>
    <w:uiPriority w:val="99"/>
    <w:rsid w:val="0033740A"/>
    <w:pPr>
      <w:pBdr>
        <w:left w:val="single" w:sz="4" w:space="0" w:color="auto"/>
      </w:pBdr>
      <w:spacing w:before="100" w:beforeAutospacing="1" w:after="100" w:afterAutospacing="1"/>
      <w:jc w:val="center"/>
    </w:pPr>
    <w:rPr>
      <w:rFonts w:ascii="Book Antiqua" w:eastAsia="Times New Roman" w:hAnsi="Book Antiqua" w:cs="Times New Roman"/>
      <w:szCs w:val="24"/>
      <w:lang w:val="en-GB" w:bidi="ar-SA"/>
    </w:rPr>
  </w:style>
  <w:style w:type="paragraph" w:customStyle="1" w:styleId="xl43">
    <w:name w:val="xl43"/>
    <w:basedOn w:val="Normal"/>
    <w:uiPriority w:val="99"/>
    <w:rsid w:val="0033740A"/>
    <w:pPr>
      <w:pBdr>
        <w:bottom w:val="single" w:sz="4" w:space="0" w:color="auto"/>
      </w:pBdr>
      <w:spacing w:before="100" w:beforeAutospacing="1" w:after="100" w:afterAutospacing="1"/>
      <w:jc w:val="right"/>
    </w:pPr>
    <w:rPr>
      <w:rFonts w:ascii="Book Antiqua" w:eastAsia="Times New Roman" w:hAnsi="Book Antiqua" w:cs="Times New Roman"/>
      <w:szCs w:val="24"/>
      <w:lang w:val="en-GB" w:bidi="ar-SA"/>
    </w:rPr>
  </w:style>
  <w:style w:type="paragraph" w:customStyle="1" w:styleId="xl44">
    <w:name w:val="xl44"/>
    <w:basedOn w:val="Normal"/>
    <w:uiPriority w:val="99"/>
    <w:rsid w:val="0033740A"/>
    <w:pPr>
      <w:pBdr>
        <w:bottom w:val="single" w:sz="4" w:space="0" w:color="auto"/>
        <w:right w:val="single" w:sz="4" w:space="0" w:color="auto"/>
      </w:pBdr>
      <w:spacing w:before="100" w:beforeAutospacing="1" w:after="100" w:afterAutospacing="1"/>
      <w:jc w:val="right"/>
    </w:pPr>
    <w:rPr>
      <w:rFonts w:ascii="Book Antiqua" w:eastAsia="Times New Roman" w:hAnsi="Book Antiqua" w:cs="Times New Roman"/>
      <w:szCs w:val="24"/>
      <w:lang w:val="en-GB" w:bidi="ar-SA"/>
    </w:rPr>
  </w:style>
  <w:style w:type="paragraph" w:customStyle="1" w:styleId="xl45">
    <w:name w:val="xl45"/>
    <w:basedOn w:val="Normal"/>
    <w:uiPriority w:val="99"/>
    <w:rsid w:val="0033740A"/>
    <w:pPr>
      <w:spacing w:before="100" w:beforeAutospacing="1" w:after="100" w:afterAutospacing="1"/>
      <w:jc w:val="right"/>
    </w:pPr>
    <w:rPr>
      <w:rFonts w:ascii="Book Antiqua" w:eastAsia="Times New Roman" w:hAnsi="Book Antiqua" w:cs="Times New Roman"/>
      <w:szCs w:val="24"/>
      <w:lang w:val="en-GB" w:bidi="ar-SA"/>
    </w:rPr>
  </w:style>
  <w:style w:type="paragraph" w:customStyle="1" w:styleId="xl46">
    <w:name w:val="xl46"/>
    <w:basedOn w:val="Normal"/>
    <w:uiPriority w:val="99"/>
    <w:rsid w:val="0033740A"/>
    <w:pPr>
      <w:pBdr>
        <w:left w:val="single" w:sz="4" w:space="0" w:color="auto"/>
        <w:bottom w:val="single" w:sz="4" w:space="0" w:color="auto"/>
      </w:pBdr>
      <w:spacing w:before="100" w:beforeAutospacing="1" w:after="100" w:afterAutospacing="1"/>
      <w:jc w:val="right"/>
    </w:pPr>
    <w:rPr>
      <w:rFonts w:ascii="Book Antiqua" w:eastAsia="Times New Roman" w:hAnsi="Book Antiqua" w:cs="Times New Roman"/>
      <w:szCs w:val="24"/>
      <w:lang w:val="en-GB" w:bidi="ar-SA"/>
    </w:rPr>
  </w:style>
  <w:style w:type="paragraph" w:customStyle="1" w:styleId="xl47">
    <w:name w:val="xl47"/>
    <w:basedOn w:val="Normal"/>
    <w:uiPriority w:val="99"/>
    <w:rsid w:val="0033740A"/>
    <w:pPr>
      <w:spacing w:before="100" w:beforeAutospacing="1" w:after="100" w:afterAutospacing="1"/>
      <w:jc w:val="right"/>
    </w:pPr>
    <w:rPr>
      <w:rFonts w:ascii="Book Antiqua" w:eastAsia="Times New Roman" w:hAnsi="Book Antiqua" w:cs="Times New Roman"/>
      <w:szCs w:val="24"/>
      <w:lang w:val="en-GB" w:bidi="ar-SA"/>
    </w:rPr>
  </w:style>
  <w:style w:type="paragraph" w:customStyle="1" w:styleId="xl48">
    <w:name w:val="xl48"/>
    <w:basedOn w:val="Normal"/>
    <w:uiPriority w:val="99"/>
    <w:rsid w:val="0033740A"/>
    <w:pPr>
      <w:spacing w:before="100" w:beforeAutospacing="1" w:after="100" w:afterAutospacing="1"/>
      <w:jc w:val="right"/>
    </w:pPr>
    <w:rPr>
      <w:rFonts w:ascii="Book Antiqua" w:eastAsia="Times New Roman" w:hAnsi="Book Antiqua" w:cs="Times New Roman"/>
      <w:szCs w:val="24"/>
      <w:lang w:val="en-GB" w:bidi="ar-SA"/>
    </w:rPr>
  </w:style>
  <w:style w:type="paragraph" w:customStyle="1" w:styleId="xl49">
    <w:name w:val="xl49"/>
    <w:basedOn w:val="Normal"/>
    <w:uiPriority w:val="99"/>
    <w:rsid w:val="0033740A"/>
    <w:pPr>
      <w:pBdr>
        <w:top w:val="single" w:sz="4" w:space="0" w:color="auto"/>
        <w:left w:val="single" w:sz="4" w:space="0" w:color="auto"/>
        <w:bottom w:val="single" w:sz="4" w:space="0" w:color="auto"/>
      </w:pBdr>
      <w:spacing w:before="100" w:beforeAutospacing="1" w:after="100" w:afterAutospacing="1"/>
      <w:jc w:val="center"/>
    </w:pPr>
    <w:rPr>
      <w:rFonts w:ascii="Book Antiqua" w:eastAsia="Times New Roman" w:hAnsi="Book Antiqua" w:cs="Times New Roman"/>
      <w:b/>
      <w:bCs/>
      <w:szCs w:val="24"/>
      <w:lang w:val="en-GB" w:bidi="ar-SA"/>
    </w:rPr>
  </w:style>
  <w:style w:type="paragraph" w:customStyle="1" w:styleId="xl50">
    <w:name w:val="xl50"/>
    <w:basedOn w:val="Normal"/>
    <w:uiPriority w:val="99"/>
    <w:rsid w:val="0033740A"/>
    <w:pPr>
      <w:pBdr>
        <w:top w:val="single" w:sz="4" w:space="0" w:color="auto"/>
        <w:bottom w:val="single" w:sz="4" w:space="0" w:color="auto"/>
      </w:pBdr>
      <w:spacing w:before="100" w:beforeAutospacing="1" w:after="100" w:afterAutospacing="1"/>
      <w:jc w:val="center"/>
    </w:pPr>
    <w:rPr>
      <w:rFonts w:ascii="Book Antiqua" w:eastAsia="Times New Roman" w:hAnsi="Book Antiqua" w:cs="Times New Roman"/>
      <w:b/>
      <w:bCs/>
      <w:szCs w:val="24"/>
      <w:lang w:val="en-GB" w:bidi="ar-SA"/>
    </w:rPr>
  </w:style>
  <w:style w:type="paragraph" w:customStyle="1" w:styleId="xl51">
    <w:name w:val="xl51"/>
    <w:basedOn w:val="Normal"/>
    <w:uiPriority w:val="99"/>
    <w:rsid w:val="0033740A"/>
    <w:pPr>
      <w:pBdr>
        <w:top w:val="single" w:sz="4" w:space="0" w:color="auto"/>
        <w:bottom w:val="single" w:sz="4" w:space="0" w:color="auto"/>
      </w:pBdr>
      <w:spacing w:before="100" w:beforeAutospacing="1" w:after="100" w:afterAutospacing="1"/>
      <w:jc w:val="center"/>
    </w:pPr>
    <w:rPr>
      <w:rFonts w:eastAsia="Times New Roman" w:cs="Times New Roman"/>
      <w:szCs w:val="24"/>
      <w:lang w:val="en-GB" w:bidi="ar-SA"/>
    </w:rPr>
  </w:style>
  <w:style w:type="paragraph" w:customStyle="1" w:styleId="xl52">
    <w:name w:val="xl52"/>
    <w:basedOn w:val="Normal"/>
    <w:uiPriority w:val="99"/>
    <w:rsid w:val="0033740A"/>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val="en-GB" w:bidi="ar-SA"/>
    </w:rPr>
  </w:style>
  <w:style w:type="paragraph" w:styleId="TableofFigures">
    <w:name w:val="table of figures"/>
    <w:basedOn w:val="Normal"/>
    <w:next w:val="Normal"/>
    <w:uiPriority w:val="99"/>
    <w:semiHidden/>
    <w:rsid w:val="0033740A"/>
    <w:pPr>
      <w:ind w:left="400" w:hanging="400"/>
    </w:pPr>
    <w:rPr>
      <w:rFonts w:eastAsia="Times New Roman" w:cs="Times New Roman"/>
      <w:bCs/>
      <w:sz w:val="22"/>
      <w:szCs w:val="20"/>
      <w:lang w:val="en-GB" w:eastAsia="en-GB" w:bidi="ar-SA"/>
    </w:rPr>
  </w:style>
  <w:style w:type="character" w:customStyle="1" w:styleId="medium-normal1">
    <w:name w:val="medium-normal1"/>
    <w:basedOn w:val="DefaultParagraphFont"/>
    <w:uiPriority w:val="99"/>
    <w:rsid w:val="0033740A"/>
    <w:rPr>
      <w:rFonts w:ascii="Arial" w:hAnsi="Arial" w:cs="Arial"/>
      <w:sz w:val="26"/>
      <w:szCs w:val="26"/>
    </w:rPr>
  </w:style>
  <w:style w:type="character" w:styleId="Emphasis">
    <w:name w:val="Emphasis"/>
    <w:basedOn w:val="DefaultParagraphFont"/>
    <w:uiPriority w:val="20"/>
    <w:qFormat/>
    <w:rsid w:val="0033740A"/>
    <w:rPr>
      <w:rFonts w:cs="Times New Roman"/>
      <w:i/>
      <w:iCs/>
    </w:rPr>
  </w:style>
  <w:style w:type="character" w:styleId="Strong">
    <w:name w:val="Strong"/>
    <w:basedOn w:val="DefaultParagraphFont"/>
    <w:uiPriority w:val="22"/>
    <w:qFormat/>
    <w:rsid w:val="0033740A"/>
    <w:rPr>
      <w:rFonts w:cs="Times New Roman"/>
      <w:b/>
      <w:bCs/>
    </w:rPr>
  </w:style>
  <w:style w:type="table" w:customStyle="1" w:styleId="LightShading1">
    <w:name w:val="Light Shading1"/>
    <w:uiPriority w:val="60"/>
    <w:rsid w:val="0033740A"/>
    <w:pPr>
      <w:spacing w:after="0" w:line="240" w:lineRule="auto"/>
    </w:pPr>
    <w:rPr>
      <w:rFonts w:ascii="Calibri" w:eastAsia="Calibri" w:hAnsi="Calibri" w:cs="Times New Roman"/>
      <w:color w:val="000000"/>
      <w:sz w:val="20"/>
      <w:szCs w:val="20"/>
      <w:lang w:eastAsia="en-GB"/>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MediumList11">
    <w:name w:val="Medium List 11"/>
    <w:uiPriority w:val="99"/>
    <w:rsid w:val="0033740A"/>
    <w:pPr>
      <w:spacing w:after="0" w:line="240" w:lineRule="auto"/>
    </w:pPr>
    <w:rPr>
      <w:rFonts w:ascii="Calibri" w:eastAsia="Times New Roman" w:hAnsi="Calibri" w:cs="Times New Roman"/>
      <w:color w:val="000000"/>
      <w:sz w:val="20"/>
      <w:szCs w:val="20"/>
      <w:lang w:eastAsia="en-GB"/>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styleId="Title">
    <w:name w:val="Title"/>
    <w:basedOn w:val="Normal"/>
    <w:next w:val="Normal"/>
    <w:link w:val="TitleChar"/>
    <w:uiPriority w:val="10"/>
    <w:qFormat/>
    <w:rsid w:val="0033740A"/>
    <w:pPr>
      <w:pBdr>
        <w:bottom w:val="single" w:sz="4" w:space="1" w:color="auto"/>
      </w:pBdr>
      <w:spacing w:after="200"/>
      <w:contextualSpacing/>
    </w:pPr>
    <w:rPr>
      <w:rFonts w:ascii="Cambria" w:eastAsia="Times New Roman" w:hAnsi="Cambria" w:cs="Times New Roman"/>
      <w:spacing w:val="5"/>
      <w:sz w:val="52"/>
      <w:szCs w:val="52"/>
    </w:rPr>
  </w:style>
  <w:style w:type="character" w:customStyle="1" w:styleId="TitleChar">
    <w:name w:val="Title Char"/>
    <w:basedOn w:val="DefaultParagraphFont"/>
    <w:link w:val="Title"/>
    <w:uiPriority w:val="10"/>
    <w:rsid w:val="0033740A"/>
    <w:rPr>
      <w:rFonts w:ascii="Cambria" w:eastAsia="Times New Roman" w:hAnsi="Cambria" w:cs="Times New Roman"/>
      <w:spacing w:val="5"/>
      <w:sz w:val="52"/>
      <w:szCs w:val="52"/>
      <w:lang w:val="en-US" w:bidi="en-US"/>
    </w:rPr>
  </w:style>
  <w:style w:type="paragraph" w:styleId="Subtitle">
    <w:name w:val="Subtitle"/>
    <w:basedOn w:val="Normal"/>
    <w:next w:val="Normal"/>
    <w:link w:val="SubtitleChar"/>
    <w:uiPriority w:val="11"/>
    <w:rsid w:val="0033740A"/>
    <w:pPr>
      <w:spacing w:after="600" w:line="276" w:lineRule="auto"/>
    </w:pPr>
    <w:rPr>
      <w:rFonts w:ascii="Cambria" w:eastAsia="Times New Roman" w:hAnsi="Cambria" w:cs="Times New Roman"/>
      <w:i/>
      <w:iCs/>
      <w:spacing w:val="13"/>
      <w:szCs w:val="24"/>
    </w:rPr>
  </w:style>
  <w:style w:type="character" w:customStyle="1" w:styleId="SubtitleChar">
    <w:name w:val="Subtitle Char"/>
    <w:basedOn w:val="DefaultParagraphFont"/>
    <w:link w:val="Subtitle"/>
    <w:uiPriority w:val="11"/>
    <w:rsid w:val="0033740A"/>
    <w:rPr>
      <w:rFonts w:ascii="Cambria" w:eastAsia="Times New Roman" w:hAnsi="Cambria" w:cs="Times New Roman"/>
      <w:i/>
      <w:iCs/>
      <w:spacing w:val="13"/>
      <w:sz w:val="24"/>
      <w:szCs w:val="24"/>
      <w:lang w:val="en-US" w:bidi="en-US"/>
    </w:rPr>
  </w:style>
  <w:style w:type="paragraph" w:styleId="NoSpacing">
    <w:name w:val="No Spacing"/>
    <w:basedOn w:val="Normal"/>
    <w:link w:val="NoSpacingChar"/>
    <w:uiPriority w:val="1"/>
    <w:qFormat/>
    <w:rsid w:val="0033740A"/>
    <w:rPr>
      <w:rFonts w:ascii="Calibri" w:eastAsia="Times New Roman" w:hAnsi="Calibri" w:cs="Times New Roman"/>
      <w:sz w:val="22"/>
    </w:rPr>
  </w:style>
  <w:style w:type="character" w:customStyle="1" w:styleId="NoSpacingChar">
    <w:name w:val="No Spacing Char"/>
    <w:basedOn w:val="DefaultParagraphFont"/>
    <w:link w:val="NoSpacing"/>
    <w:uiPriority w:val="1"/>
    <w:rsid w:val="0033740A"/>
    <w:rPr>
      <w:rFonts w:ascii="Calibri" w:eastAsia="Times New Roman" w:hAnsi="Calibri" w:cs="Times New Roman"/>
      <w:lang w:val="en-US" w:bidi="en-US"/>
    </w:rPr>
  </w:style>
  <w:style w:type="paragraph" w:styleId="Quote">
    <w:name w:val="Quote"/>
    <w:basedOn w:val="Normal"/>
    <w:next w:val="Normal"/>
    <w:link w:val="QuoteChar"/>
    <w:uiPriority w:val="29"/>
    <w:rsid w:val="0033740A"/>
    <w:pPr>
      <w:spacing w:before="200" w:line="276" w:lineRule="auto"/>
      <w:ind w:left="360" w:right="360"/>
    </w:pPr>
    <w:rPr>
      <w:rFonts w:ascii="Calibri" w:eastAsia="Times New Roman" w:hAnsi="Calibri" w:cs="Times New Roman"/>
      <w:i/>
      <w:iCs/>
      <w:sz w:val="22"/>
    </w:rPr>
  </w:style>
  <w:style w:type="character" w:customStyle="1" w:styleId="QuoteChar">
    <w:name w:val="Quote Char"/>
    <w:basedOn w:val="DefaultParagraphFont"/>
    <w:link w:val="Quote"/>
    <w:uiPriority w:val="29"/>
    <w:rsid w:val="0033740A"/>
    <w:rPr>
      <w:rFonts w:ascii="Calibri" w:eastAsia="Times New Roman" w:hAnsi="Calibri" w:cs="Times New Roman"/>
      <w:i/>
      <w:iCs/>
      <w:lang w:val="en-US" w:bidi="en-US"/>
    </w:rPr>
  </w:style>
  <w:style w:type="paragraph" w:styleId="IntenseQuote">
    <w:name w:val="Intense Quote"/>
    <w:basedOn w:val="Normal"/>
    <w:next w:val="Normal"/>
    <w:link w:val="IntenseQuoteChar"/>
    <w:uiPriority w:val="30"/>
    <w:rsid w:val="0033740A"/>
    <w:pPr>
      <w:pBdr>
        <w:bottom w:val="single" w:sz="4" w:space="1" w:color="auto"/>
      </w:pBdr>
      <w:spacing w:before="200" w:after="280" w:line="276" w:lineRule="auto"/>
      <w:ind w:left="1008" w:right="1152"/>
      <w:jc w:val="both"/>
    </w:pPr>
    <w:rPr>
      <w:rFonts w:ascii="Calibri" w:eastAsia="Times New Roman" w:hAnsi="Calibri" w:cs="Times New Roman"/>
      <w:b/>
      <w:bCs/>
      <w:i/>
      <w:iCs/>
      <w:sz w:val="22"/>
    </w:rPr>
  </w:style>
  <w:style w:type="character" w:customStyle="1" w:styleId="IntenseQuoteChar">
    <w:name w:val="Intense Quote Char"/>
    <w:basedOn w:val="DefaultParagraphFont"/>
    <w:link w:val="IntenseQuote"/>
    <w:uiPriority w:val="30"/>
    <w:rsid w:val="0033740A"/>
    <w:rPr>
      <w:rFonts w:ascii="Calibri" w:eastAsia="Times New Roman" w:hAnsi="Calibri" w:cs="Times New Roman"/>
      <w:b/>
      <w:bCs/>
      <w:i/>
      <w:iCs/>
      <w:lang w:val="en-US" w:bidi="en-US"/>
    </w:rPr>
  </w:style>
  <w:style w:type="character" w:styleId="SubtleEmphasis">
    <w:name w:val="Subtle Emphasis"/>
    <w:uiPriority w:val="19"/>
    <w:rsid w:val="0033740A"/>
    <w:rPr>
      <w:i/>
      <w:iCs/>
    </w:rPr>
  </w:style>
  <w:style w:type="character" w:styleId="SubtleReference">
    <w:name w:val="Subtle Reference"/>
    <w:uiPriority w:val="31"/>
    <w:rsid w:val="0033740A"/>
    <w:rPr>
      <w:smallCaps/>
    </w:rPr>
  </w:style>
  <w:style w:type="character" w:styleId="IntenseReference">
    <w:name w:val="Intense Reference"/>
    <w:uiPriority w:val="32"/>
    <w:rsid w:val="0033740A"/>
    <w:rPr>
      <w:smallCaps/>
      <w:spacing w:val="5"/>
      <w:u w:val="single"/>
    </w:rPr>
  </w:style>
  <w:style w:type="character" w:styleId="BookTitle">
    <w:name w:val="Book Title"/>
    <w:uiPriority w:val="33"/>
    <w:rsid w:val="0033740A"/>
    <w:rPr>
      <w:i/>
      <w:iCs/>
      <w:smallCaps/>
      <w:spacing w:val="5"/>
    </w:rPr>
  </w:style>
  <w:style w:type="paragraph" w:styleId="TOCHeading">
    <w:name w:val="TOC Heading"/>
    <w:basedOn w:val="Heading1"/>
    <w:next w:val="Normal"/>
    <w:uiPriority w:val="39"/>
    <w:unhideWhenUsed/>
    <w:qFormat/>
    <w:rsid w:val="0033740A"/>
    <w:pPr>
      <w:keepNext w:val="0"/>
      <w:spacing w:before="480" w:line="276" w:lineRule="auto"/>
      <w:contextualSpacing/>
      <w:outlineLvl w:val="9"/>
    </w:pPr>
    <w:rPr>
      <w:rFonts w:eastAsia="Times New Roman" w:cs="Times New Roman"/>
      <w:kern w:val="0"/>
      <w:szCs w:val="28"/>
      <w:lang w:val="en-US" w:eastAsia="en-US" w:bidi="en-US"/>
    </w:rPr>
  </w:style>
  <w:style w:type="character" w:styleId="FootnoteReference">
    <w:name w:val="footnote reference"/>
    <w:basedOn w:val="DefaultParagraphFont"/>
    <w:uiPriority w:val="99"/>
    <w:semiHidden/>
    <w:unhideWhenUsed/>
    <w:rsid w:val="0033740A"/>
    <w:rPr>
      <w:vertAlign w:val="superscript"/>
    </w:rPr>
  </w:style>
  <w:style w:type="paragraph" w:styleId="BlockText">
    <w:name w:val="Block Text"/>
    <w:basedOn w:val="Normal"/>
    <w:semiHidden/>
    <w:rsid w:val="0033740A"/>
    <w:pPr>
      <w:tabs>
        <w:tab w:val="left" w:pos="6521"/>
        <w:tab w:val="left" w:pos="7513"/>
        <w:tab w:val="left" w:pos="8505"/>
      </w:tabs>
      <w:ind w:left="567" w:right="284"/>
      <w:jc w:val="both"/>
    </w:pPr>
    <w:rPr>
      <w:rFonts w:ascii="Book Antiqua" w:eastAsia="Times New Roman" w:hAnsi="Book Antiqua" w:cs="Times New Roman"/>
      <w:color w:val="000000"/>
      <w:sz w:val="22"/>
      <w:szCs w:val="20"/>
      <w:lang w:bidi="ar-SA"/>
    </w:rPr>
  </w:style>
  <w:style w:type="paragraph" w:customStyle="1" w:styleId="Newheading2">
    <w:name w:val="New heading 2"/>
    <w:next w:val="Normal"/>
    <w:uiPriority w:val="99"/>
    <w:rsid w:val="0033740A"/>
    <w:pPr>
      <w:spacing w:after="0" w:line="360" w:lineRule="auto"/>
    </w:pPr>
    <w:rPr>
      <w:rFonts w:ascii="Book Antiqua" w:eastAsia="Times New Roman" w:hAnsi="Book Antiqua" w:cs="Times New Roman"/>
      <w:szCs w:val="20"/>
    </w:rPr>
  </w:style>
  <w:style w:type="paragraph" w:customStyle="1" w:styleId="Normal2">
    <w:name w:val="Normal2"/>
    <w:basedOn w:val="Normal"/>
    <w:rsid w:val="0033740A"/>
    <w:pPr>
      <w:tabs>
        <w:tab w:val="left" w:pos="2127"/>
      </w:tabs>
      <w:spacing w:before="80" w:line="240" w:lineRule="auto"/>
      <w:ind w:right="96"/>
      <w:jc w:val="both"/>
    </w:pPr>
    <w:rPr>
      <w:rFonts w:eastAsia="Times New Roman" w:cs="Times New Roman"/>
      <w:lang w:val="en-GB" w:eastAsia="en-GB" w:bidi="ar-SA"/>
    </w:rPr>
  </w:style>
  <w:style w:type="paragraph" w:styleId="PlainText">
    <w:name w:val="Plain Text"/>
    <w:basedOn w:val="Normal"/>
    <w:link w:val="PlainTextChar"/>
    <w:uiPriority w:val="99"/>
    <w:unhideWhenUsed/>
    <w:rsid w:val="0033740A"/>
    <w:pPr>
      <w:spacing w:line="240" w:lineRule="auto"/>
    </w:pPr>
    <w:rPr>
      <w:rFonts w:ascii="Consolas" w:eastAsiaTheme="minorHAnsi" w:hAnsi="Consolas"/>
      <w:sz w:val="21"/>
      <w:szCs w:val="21"/>
      <w:lang w:val="en-GB" w:bidi="ar-SA"/>
    </w:rPr>
  </w:style>
  <w:style w:type="character" w:customStyle="1" w:styleId="PlainTextChar">
    <w:name w:val="Plain Text Char"/>
    <w:basedOn w:val="DefaultParagraphFont"/>
    <w:link w:val="PlainText"/>
    <w:uiPriority w:val="99"/>
    <w:rsid w:val="0033740A"/>
    <w:rPr>
      <w:rFonts w:ascii="Consolas" w:hAnsi="Consolas"/>
      <w:sz w:val="21"/>
      <w:szCs w:val="21"/>
    </w:rPr>
  </w:style>
  <w:style w:type="paragraph" w:customStyle="1" w:styleId="xmsonormal">
    <w:name w:val="x_msonormal"/>
    <w:basedOn w:val="Normal"/>
    <w:rsid w:val="0033740A"/>
    <w:pPr>
      <w:spacing w:line="240" w:lineRule="auto"/>
    </w:pPr>
    <w:rPr>
      <w:rFonts w:ascii="Calibri" w:eastAsiaTheme="minorHAnsi" w:hAnsi="Calibri" w:cs="Calibri"/>
      <w:sz w:val="22"/>
      <w:lang w:val="en-GB" w:eastAsia="en-GB" w:bidi="ar-SA"/>
    </w:rPr>
  </w:style>
  <w:style w:type="paragraph" w:customStyle="1" w:styleId="xmsofootnotetext">
    <w:name w:val="x_msofootnotetext"/>
    <w:basedOn w:val="Normal"/>
    <w:rsid w:val="0033740A"/>
    <w:rPr>
      <w:rFonts w:eastAsiaTheme="minorHAnsi" w:cs="Times New Roman"/>
      <w:szCs w:val="24"/>
      <w:lang w:val="en-GB" w:eastAsia="en-GB" w:bidi="ar-SA"/>
    </w:rPr>
  </w:style>
  <w:style w:type="character" w:customStyle="1" w:styleId="EndNoteBibliographyCar">
    <w:name w:val="EndNote Bibliography Car"/>
    <w:basedOn w:val="DefaultParagraphFont"/>
    <w:link w:val="EndNoteBibliography"/>
    <w:locked/>
    <w:rsid w:val="0033740A"/>
    <w:rPr>
      <w:rFonts w:ascii="Times New Roman" w:hAnsi="Times New Roman" w:cs="Times New Roman"/>
      <w:noProof/>
      <w:sz w:val="24"/>
    </w:rPr>
  </w:style>
  <w:style w:type="paragraph" w:customStyle="1" w:styleId="EndNoteBibliography">
    <w:name w:val="EndNote Bibliography"/>
    <w:basedOn w:val="Normal"/>
    <w:link w:val="EndNoteBibliographyCar"/>
    <w:rsid w:val="0033740A"/>
    <w:pPr>
      <w:spacing w:after="200" w:line="240" w:lineRule="auto"/>
    </w:pPr>
    <w:rPr>
      <w:rFonts w:eastAsiaTheme="minorHAnsi" w:cs="Times New Roman"/>
      <w:noProof/>
      <w:lang w:val="en-GB" w:bidi="ar-SA"/>
    </w:rPr>
  </w:style>
  <w:style w:type="character" w:customStyle="1" w:styleId="author">
    <w:name w:val="author"/>
    <w:basedOn w:val="DefaultParagraphFont"/>
    <w:rsid w:val="0033740A"/>
  </w:style>
  <w:style w:type="character" w:customStyle="1" w:styleId="articletitle">
    <w:name w:val="articletitle"/>
    <w:basedOn w:val="DefaultParagraphFont"/>
    <w:rsid w:val="0033740A"/>
  </w:style>
  <w:style w:type="character" w:customStyle="1" w:styleId="pubyear">
    <w:name w:val="pubyear"/>
    <w:basedOn w:val="DefaultParagraphFont"/>
    <w:rsid w:val="0033740A"/>
  </w:style>
  <w:style w:type="character" w:customStyle="1" w:styleId="vol">
    <w:name w:val="vol"/>
    <w:basedOn w:val="DefaultParagraphFont"/>
    <w:rsid w:val="0033740A"/>
  </w:style>
  <w:style w:type="character" w:customStyle="1" w:styleId="pagefirst">
    <w:name w:val="pagefirst"/>
    <w:basedOn w:val="DefaultParagraphFont"/>
    <w:rsid w:val="0033740A"/>
  </w:style>
  <w:style w:type="character" w:customStyle="1" w:styleId="pagelast">
    <w:name w:val="pagelast"/>
    <w:basedOn w:val="DefaultParagraphFont"/>
    <w:rsid w:val="0033740A"/>
  </w:style>
  <w:style w:type="character" w:styleId="UnresolvedMention">
    <w:name w:val="Unresolved Mention"/>
    <w:basedOn w:val="DefaultParagraphFont"/>
    <w:uiPriority w:val="99"/>
    <w:semiHidden/>
    <w:unhideWhenUsed/>
    <w:rsid w:val="0033740A"/>
    <w:rPr>
      <w:color w:val="605E5C"/>
      <w:shd w:val="clear" w:color="auto" w:fill="E1DFDD"/>
    </w:rPr>
  </w:style>
  <w:style w:type="table" w:customStyle="1" w:styleId="TableGrid1">
    <w:name w:val="Table Grid1"/>
    <w:basedOn w:val="TableNormal"/>
    <w:next w:val="TableGrid"/>
    <w:uiPriority w:val="39"/>
    <w:rsid w:val="003374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wire-citation-author">
    <w:name w:val="highwire-citation-author"/>
    <w:basedOn w:val="DefaultParagraphFont"/>
    <w:rsid w:val="0033740A"/>
  </w:style>
  <w:style w:type="character" w:customStyle="1" w:styleId="nlm-surname">
    <w:name w:val="nlm-surname"/>
    <w:basedOn w:val="DefaultParagraphFont"/>
    <w:rsid w:val="0033740A"/>
  </w:style>
  <w:style w:type="character" w:customStyle="1" w:styleId="highwire-cite-metadata-journal">
    <w:name w:val="highwire-cite-metadata-journal"/>
    <w:basedOn w:val="DefaultParagraphFont"/>
    <w:rsid w:val="0033740A"/>
  </w:style>
  <w:style w:type="character" w:customStyle="1" w:styleId="highwire-cite-metadata-year">
    <w:name w:val="highwire-cite-metadata-year"/>
    <w:basedOn w:val="DefaultParagraphFont"/>
    <w:rsid w:val="0033740A"/>
  </w:style>
  <w:style w:type="character" w:customStyle="1" w:styleId="highwire-cite-metadata-volume">
    <w:name w:val="highwire-cite-metadata-volume"/>
    <w:basedOn w:val="DefaultParagraphFont"/>
    <w:rsid w:val="0033740A"/>
  </w:style>
  <w:style w:type="character" w:customStyle="1" w:styleId="highwire-cite-metadata-pages">
    <w:name w:val="highwire-cite-metadata-pages"/>
    <w:basedOn w:val="DefaultParagraphFont"/>
    <w:rsid w:val="0033740A"/>
  </w:style>
  <w:style w:type="character" w:customStyle="1" w:styleId="UnresolvedMention1">
    <w:name w:val="Unresolved Mention1"/>
    <w:basedOn w:val="DefaultParagraphFont"/>
    <w:uiPriority w:val="99"/>
    <w:semiHidden/>
    <w:unhideWhenUsed/>
    <w:rsid w:val="0033740A"/>
    <w:rPr>
      <w:color w:val="605E5C"/>
      <w:shd w:val="clear" w:color="auto" w:fill="E1DFDD"/>
    </w:rPr>
  </w:style>
  <w:style w:type="paragraph" w:styleId="Revision">
    <w:name w:val="Revision"/>
    <w:hidden/>
    <w:uiPriority w:val="99"/>
    <w:semiHidden/>
    <w:rsid w:val="0033740A"/>
    <w:pPr>
      <w:spacing w:after="0" w:line="240" w:lineRule="auto"/>
    </w:pPr>
    <w:rPr>
      <w:rFonts w:ascii="Times New Roman" w:hAnsi="Times New Roman"/>
      <w:color w:val="000000" w:themeColor="text1"/>
      <w:sz w:val="24"/>
    </w:rPr>
  </w:style>
  <w:style w:type="character" w:customStyle="1" w:styleId="UnresolvedMention2">
    <w:name w:val="Unresolved Mention2"/>
    <w:basedOn w:val="DefaultParagraphFont"/>
    <w:uiPriority w:val="99"/>
    <w:semiHidden/>
    <w:unhideWhenUsed/>
    <w:rsid w:val="0033740A"/>
    <w:rPr>
      <w:color w:val="605E5C"/>
      <w:shd w:val="clear" w:color="auto" w:fill="E1DFDD"/>
    </w:rPr>
  </w:style>
  <w:style w:type="table" w:styleId="GridTable4">
    <w:name w:val="Grid Table 4"/>
    <w:basedOn w:val="TableNormal"/>
    <w:uiPriority w:val="49"/>
    <w:rsid w:val="0033740A"/>
    <w:pPr>
      <w:spacing w:after="0" w:line="240" w:lineRule="auto"/>
    </w:pPr>
    <w:rPr>
      <w:lang w:val="en-I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element-citation">
    <w:name w:val="element-citation"/>
    <w:basedOn w:val="DefaultParagraphFont"/>
    <w:rsid w:val="0033740A"/>
  </w:style>
  <w:style w:type="character" w:customStyle="1" w:styleId="ref-journal">
    <w:name w:val="ref-journal"/>
    <w:basedOn w:val="DefaultParagraphFont"/>
    <w:rsid w:val="0033740A"/>
  </w:style>
  <w:style w:type="character" w:customStyle="1" w:styleId="ref-vol">
    <w:name w:val="ref-vol"/>
    <w:basedOn w:val="DefaultParagraphFont"/>
    <w:rsid w:val="0033740A"/>
  </w:style>
  <w:style w:type="numbering" w:customStyle="1" w:styleId="NoList1">
    <w:name w:val="No List1"/>
    <w:next w:val="NoList"/>
    <w:uiPriority w:val="99"/>
    <w:semiHidden/>
    <w:unhideWhenUsed/>
    <w:rsid w:val="0033740A"/>
  </w:style>
  <w:style w:type="numbering" w:customStyle="1" w:styleId="NoList2">
    <w:name w:val="No List2"/>
    <w:next w:val="NoList"/>
    <w:uiPriority w:val="99"/>
    <w:semiHidden/>
    <w:unhideWhenUsed/>
    <w:rsid w:val="0033740A"/>
  </w:style>
  <w:style w:type="table" w:customStyle="1" w:styleId="TableGrid2">
    <w:name w:val="Table Grid2"/>
    <w:basedOn w:val="TableNormal"/>
    <w:next w:val="TableGrid"/>
    <w:uiPriority w:val="39"/>
    <w:rsid w:val="003374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3740A"/>
  </w:style>
  <w:style w:type="table" w:customStyle="1" w:styleId="TableGrid3">
    <w:name w:val="Table Grid3"/>
    <w:basedOn w:val="TableNormal"/>
    <w:next w:val="TableGrid"/>
    <w:uiPriority w:val="39"/>
    <w:rsid w:val="003374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3740A"/>
  </w:style>
  <w:style w:type="table" w:customStyle="1" w:styleId="TableGrid4">
    <w:name w:val="Table Grid4"/>
    <w:basedOn w:val="TableNormal"/>
    <w:next w:val="TableGrid"/>
    <w:uiPriority w:val="39"/>
    <w:rsid w:val="003374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Normal"/>
    <w:link w:val="EndNoteBibliographyTitleChar"/>
    <w:rsid w:val="007B2EB0"/>
    <w:pPr>
      <w:jc w:val="center"/>
    </w:pPr>
    <w:rPr>
      <w:rFonts w:cs="Times New Roman"/>
      <w:noProof/>
    </w:rPr>
  </w:style>
  <w:style w:type="character" w:customStyle="1" w:styleId="EndNoteBibliographyTitleChar">
    <w:name w:val="EndNote Bibliography Title Char"/>
    <w:basedOn w:val="Heading3Char"/>
    <w:link w:val="EndNoteBibliographyTitle"/>
    <w:rsid w:val="007B2EB0"/>
    <w:rPr>
      <w:rFonts w:ascii="Times New Roman" w:eastAsiaTheme="minorEastAsia" w:hAnsi="Times New Roman" w:cs="Times New Roman"/>
      <w:b w:val="0"/>
      <w:bCs w:val="0"/>
      <w:i w:val="0"/>
      <w:noProof/>
      <w:sz w:val="24"/>
      <w:szCs w:val="26"/>
      <w:lang w:val="en-US" w:eastAsia="en-GB" w:bidi="en-US"/>
    </w:rPr>
  </w:style>
  <w:style w:type="character" w:customStyle="1" w:styleId="docsum-authors">
    <w:name w:val="docsum-authors"/>
    <w:basedOn w:val="DefaultParagraphFont"/>
    <w:rsid w:val="002B0A09"/>
  </w:style>
  <w:style w:type="character" w:customStyle="1" w:styleId="docsum-journal-citation">
    <w:name w:val="docsum-journal-citation"/>
    <w:basedOn w:val="DefaultParagraphFont"/>
    <w:rsid w:val="002B0A09"/>
  </w:style>
  <w:style w:type="character" w:customStyle="1" w:styleId="period">
    <w:name w:val="period"/>
    <w:basedOn w:val="DefaultParagraphFont"/>
    <w:rsid w:val="002B0A09"/>
  </w:style>
  <w:style w:type="character" w:customStyle="1" w:styleId="cit">
    <w:name w:val="cit"/>
    <w:basedOn w:val="DefaultParagraphFont"/>
    <w:rsid w:val="002B0A09"/>
  </w:style>
  <w:style w:type="character" w:customStyle="1" w:styleId="citation-doi">
    <w:name w:val="citation-doi"/>
    <w:basedOn w:val="DefaultParagraphFont"/>
    <w:rsid w:val="002B0A09"/>
  </w:style>
  <w:style w:type="character" w:customStyle="1" w:styleId="secondary-date">
    <w:name w:val="secondary-date"/>
    <w:basedOn w:val="DefaultParagraphFont"/>
    <w:rsid w:val="002B0A09"/>
  </w:style>
  <w:style w:type="character" w:customStyle="1" w:styleId="author-sup-separator">
    <w:name w:val="author-sup-separator"/>
    <w:basedOn w:val="DefaultParagraphFont"/>
    <w:rsid w:val="002B0A09"/>
  </w:style>
  <w:style w:type="character" w:customStyle="1" w:styleId="comma">
    <w:name w:val="comma"/>
    <w:basedOn w:val="DefaultParagraphFont"/>
    <w:rsid w:val="002B0A09"/>
  </w:style>
  <w:style w:type="character" w:customStyle="1" w:styleId="authors-list-item">
    <w:name w:val="authors-list-item"/>
    <w:basedOn w:val="DefaultParagraphFont"/>
    <w:rsid w:val="00F307DA"/>
  </w:style>
  <w:style w:type="character" w:customStyle="1" w:styleId="Title1">
    <w:name w:val="Title1"/>
    <w:basedOn w:val="DefaultParagraphFont"/>
    <w:rsid w:val="00F307DA"/>
  </w:style>
  <w:style w:type="character" w:customStyle="1" w:styleId="id-label">
    <w:name w:val="id-label"/>
    <w:basedOn w:val="DefaultParagraphFont"/>
    <w:rsid w:val="00F307D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623741">
      <w:bodyDiv w:val="1"/>
      <w:marLeft w:val="0"/>
      <w:marRight w:val="0"/>
      <w:marTop w:val="0"/>
      <w:marBottom w:val="0"/>
      <w:divBdr>
        <w:top w:val="none" w:sz="0" w:space="0" w:color="auto"/>
        <w:left w:val="none" w:sz="0" w:space="0" w:color="auto"/>
        <w:bottom w:val="none" w:sz="0" w:space="0" w:color="auto"/>
        <w:right w:val="none" w:sz="0" w:space="0" w:color="auto"/>
      </w:divBdr>
    </w:div>
    <w:div w:id="383220407">
      <w:bodyDiv w:val="1"/>
      <w:marLeft w:val="0"/>
      <w:marRight w:val="0"/>
      <w:marTop w:val="0"/>
      <w:marBottom w:val="0"/>
      <w:divBdr>
        <w:top w:val="none" w:sz="0" w:space="0" w:color="auto"/>
        <w:left w:val="none" w:sz="0" w:space="0" w:color="auto"/>
        <w:bottom w:val="none" w:sz="0" w:space="0" w:color="auto"/>
        <w:right w:val="none" w:sz="0" w:space="0" w:color="auto"/>
      </w:divBdr>
    </w:div>
    <w:div w:id="391805488">
      <w:bodyDiv w:val="1"/>
      <w:marLeft w:val="0"/>
      <w:marRight w:val="0"/>
      <w:marTop w:val="0"/>
      <w:marBottom w:val="0"/>
      <w:divBdr>
        <w:top w:val="none" w:sz="0" w:space="0" w:color="auto"/>
        <w:left w:val="none" w:sz="0" w:space="0" w:color="auto"/>
        <w:bottom w:val="none" w:sz="0" w:space="0" w:color="auto"/>
        <w:right w:val="none" w:sz="0" w:space="0" w:color="auto"/>
      </w:divBdr>
    </w:div>
    <w:div w:id="969096351">
      <w:bodyDiv w:val="1"/>
      <w:marLeft w:val="0"/>
      <w:marRight w:val="0"/>
      <w:marTop w:val="0"/>
      <w:marBottom w:val="0"/>
      <w:divBdr>
        <w:top w:val="none" w:sz="0" w:space="0" w:color="auto"/>
        <w:left w:val="none" w:sz="0" w:space="0" w:color="auto"/>
        <w:bottom w:val="none" w:sz="0" w:space="0" w:color="auto"/>
        <w:right w:val="none" w:sz="0" w:space="0" w:color="auto"/>
      </w:divBdr>
    </w:div>
    <w:div w:id="990794410">
      <w:bodyDiv w:val="1"/>
      <w:marLeft w:val="0"/>
      <w:marRight w:val="0"/>
      <w:marTop w:val="0"/>
      <w:marBottom w:val="0"/>
      <w:divBdr>
        <w:top w:val="none" w:sz="0" w:space="0" w:color="auto"/>
        <w:left w:val="none" w:sz="0" w:space="0" w:color="auto"/>
        <w:bottom w:val="none" w:sz="0" w:space="0" w:color="auto"/>
        <w:right w:val="none" w:sz="0" w:space="0" w:color="auto"/>
      </w:divBdr>
    </w:div>
    <w:div w:id="1161237389">
      <w:bodyDiv w:val="1"/>
      <w:marLeft w:val="0"/>
      <w:marRight w:val="0"/>
      <w:marTop w:val="0"/>
      <w:marBottom w:val="0"/>
      <w:divBdr>
        <w:top w:val="none" w:sz="0" w:space="0" w:color="auto"/>
        <w:left w:val="none" w:sz="0" w:space="0" w:color="auto"/>
        <w:bottom w:val="none" w:sz="0" w:space="0" w:color="auto"/>
        <w:right w:val="none" w:sz="0" w:space="0" w:color="auto"/>
      </w:divBdr>
    </w:div>
    <w:div w:id="1408959389">
      <w:bodyDiv w:val="1"/>
      <w:marLeft w:val="0"/>
      <w:marRight w:val="0"/>
      <w:marTop w:val="0"/>
      <w:marBottom w:val="0"/>
      <w:divBdr>
        <w:top w:val="none" w:sz="0" w:space="0" w:color="auto"/>
        <w:left w:val="none" w:sz="0" w:space="0" w:color="auto"/>
        <w:bottom w:val="none" w:sz="0" w:space="0" w:color="auto"/>
        <w:right w:val="none" w:sz="0" w:space="0" w:color="auto"/>
      </w:divBdr>
    </w:div>
    <w:div w:id="1518763651">
      <w:bodyDiv w:val="1"/>
      <w:marLeft w:val="0"/>
      <w:marRight w:val="0"/>
      <w:marTop w:val="0"/>
      <w:marBottom w:val="0"/>
      <w:divBdr>
        <w:top w:val="none" w:sz="0" w:space="0" w:color="auto"/>
        <w:left w:val="none" w:sz="0" w:space="0" w:color="auto"/>
        <w:bottom w:val="none" w:sz="0" w:space="0" w:color="auto"/>
        <w:right w:val="none" w:sz="0" w:space="0" w:color="auto"/>
      </w:divBdr>
    </w:div>
    <w:div w:id="1646928119">
      <w:bodyDiv w:val="1"/>
      <w:marLeft w:val="0"/>
      <w:marRight w:val="0"/>
      <w:marTop w:val="0"/>
      <w:marBottom w:val="0"/>
      <w:divBdr>
        <w:top w:val="none" w:sz="0" w:space="0" w:color="auto"/>
        <w:left w:val="none" w:sz="0" w:space="0" w:color="auto"/>
        <w:bottom w:val="none" w:sz="0" w:space="0" w:color="auto"/>
        <w:right w:val="none" w:sz="0" w:space="0" w:color="auto"/>
      </w:divBdr>
    </w:div>
    <w:div w:id="1757551067">
      <w:bodyDiv w:val="1"/>
      <w:marLeft w:val="0"/>
      <w:marRight w:val="0"/>
      <w:marTop w:val="0"/>
      <w:marBottom w:val="0"/>
      <w:divBdr>
        <w:top w:val="none" w:sz="0" w:space="0" w:color="auto"/>
        <w:left w:val="none" w:sz="0" w:space="0" w:color="auto"/>
        <w:bottom w:val="none" w:sz="0" w:space="0" w:color="auto"/>
        <w:right w:val="none" w:sz="0" w:space="0" w:color="auto"/>
      </w:divBdr>
    </w:div>
    <w:div w:id="1825200786">
      <w:bodyDiv w:val="1"/>
      <w:marLeft w:val="0"/>
      <w:marRight w:val="0"/>
      <w:marTop w:val="0"/>
      <w:marBottom w:val="0"/>
      <w:divBdr>
        <w:top w:val="none" w:sz="0" w:space="0" w:color="auto"/>
        <w:left w:val="none" w:sz="0" w:space="0" w:color="auto"/>
        <w:bottom w:val="none" w:sz="0" w:space="0" w:color="auto"/>
        <w:right w:val="none" w:sz="0" w:space="0" w:color="auto"/>
      </w:divBdr>
    </w:div>
    <w:div w:id="1912615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footer" Target="footer5.xml"/><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12" Type="http://schemas.openxmlformats.org/officeDocument/2006/relationships/theme" Target="theme/theme1.xml"/><Relationship Id="rId16" Type="http://schemas.openxmlformats.org/officeDocument/2006/relationships/image" Target="media/image7.png"/><Relationship Id="rId107" Type="http://schemas.openxmlformats.org/officeDocument/2006/relationships/image" Target="media/image95.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footer" Target="footer4.xml"/><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5" Type="http://schemas.openxmlformats.org/officeDocument/2006/relationships/webSettings" Target="webSetting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7.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oter" Target="footer3.xml"/><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94.png"/><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4.png"/><Relationship Id="rId18" Type="http://schemas.openxmlformats.org/officeDocument/2006/relationships/image" Target="media/image9.emf"/><Relationship Id="rId39" Type="http://schemas.openxmlformats.org/officeDocument/2006/relationships/image" Target="media/image28.png"/><Relationship Id="rId109" Type="http://schemas.openxmlformats.org/officeDocument/2006/relationships/footer" Target="footer6.xml"/><Relationship Id="rId34" Type="http://schemas.openxmlformats.org/officeDocument/2006/relationships/image" Target="media/image25.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29.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footer" Target="footer7.xml"/><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8" Type="http://schemas.openxmlformats.org/officeDocument/2006/relationships/footer" Target="footer1.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4.png"/><Relationship Id="rId67" Type="http://schemas.openxmlformats.org/officeDocument/2006/relationships/image" Target="media/image55.png"/><Relationship Id="rId20" Type="http://schemas.openxmlformats.org/officeDocument/2006/relationships/image" Target="media/image11.png"/><Relationship Id="rId41" Type="http://schemas.openxmlformats.org/officeDocument/2006/relationships/image" Target="media/image30.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1423BF-4051-4C41-AE22-8ED2ADA0F3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81</Pages>
  <Words>1322</Words>
  <Characters>7540</Characters>
  <Application>Microsoft Office Word</Application>
  <DocSecurity>0</DocSecurity>
  <Lines>62</Lines>
  <Paragraphs>17</Paragraphs>
  <ScaleCrop>false</ScaleCrop>
  <HeadingPairs>
    <vt:vector size="4" baseType="variant">
      <vt:variant>
        <vt:lpstr>Title</vt:lpstr>
      </vt:variant>
      <vt:variant>
        <vt:i4>1</vt:i4>
      </vt:variant>
      <vt:variant>
        <vt:lpstr>Headings</vt:lpstr>
      </vt:variant>
      <vt:variant>
        <vt:i4>51</vt:i4>
      </vt:variant>
    </vt:vector>
  </HeadingPairs>
  <TitlesOfParts>
    <vt:vector size="52" baseType="lpstr">
      <vt:lpstr/>
      <vt:lpstr>Figure 1	PRISMA-IPD flow diagram of selected studies</vt:lpstr>
      <vt:lpstr/>
      <vt:lpstr>Figure 2	Summary of the risk of bias assessment of the 17 IPD studies (data deri</vt:lpstr>
      <vt:lpstr>Figure 3	Risk of bias assessments of the 17 IPD studies (data derived from publi</vt:lpstr>
      <vt:lpstr>Figure 4	Summary of the risk of bias assessment of the 17 IPD studies (data from</vt:lpstr>
      <vt:lpstr>Figure 5	Risk of bias assessments of the 17 IPD studies (data from publications </vt:lpstr>
      <vt:lpstr>Figure 6	Summary of risk of bias assessment of the 18 non-IPD studies</vt:lpstr>
      <vt:lpstr>Figure 7	Risk of bias assessments of the 18 non-IPD studies</vt:lpstr>
      <vt:lpstr>Figure 8	 IPD meta-analysis for mortality from any cause; (a) two-stage analysis</vt:lpstr>
      <vt:lpstr>Figure 8	 IPD meta-analysis for mortality from any cause; (a) two-stage analysis</vt:lpstr>
      <vt:lpstr>Figure 9	Two-stage IPD meta-analysis for cardiovascular and/or cerebrovascular e</vt:lpstr>
      <vt:lpstr>/ Figure 10	 Subgroups for TRT versus placebo</vt:lpstr>
      <vt:lpstr>TRT Testosterone Replacement Therapy; CI Confidence Interval.</vt:lpstr>
      <vt:lpstr>Figure 11	 Two-stage meta-analysis for Aging Males Symptoms (a) Total score; (b)</vt:lpstr>
      <vt:lpstr>Figure 11	 Two-stage meta-analysis for Aging Males Symptoms (a) Total score; (b)</vt:lpstr>
      <vt:lpstr>Figure 11	 Two-stage meta-analysis for Aging Males Symptoms (a) Total score; (b)</vt:lpstr>
      <vt:lpstr>Figure 11	 Two-stage meta-analysis for Aging Males Symptoms (a) Total score; (b)</vt:lpstr>
      <vt:lpstr>Figure 12	Two-stage meta-analysis for IIEF – 15: (a) Total score; (b) Erectile f</vt:lpstr>
      <vt:lpstr>Figure 13	 Subgroups for TRT versus placebo: (a) Aging Males Symptoms; (b) The i</vt:lpstr>
      <vt:lpstr>Figure 14	PRISMA flow diagram of qualitative studies selection </vt:lpstr>
      <vt:lpstr>Figure 15	 Conceptual diagram of the evidence on men and their health care provi</vt:lpstr>
      <vt:lpstr>Figure 16	 PRISMA flow diagram for identification of the PROM studies</vt:lpstr>
      <vt:lpstr>Figure 17	Simplified schematic of the economic model structure</vt:lpstr>
      <vt:lpstr>Figure 18	Cost Effectiveness Acceptability Curves for TRT for alternative scenar</vt:lpstr>
      <vt:lpstr>Figure 19	Cost Effectiveness Acceptability Curves for TRT for alternative scenar</vt:lpstr>
      <vt:lpstr>Figure 20	Cost Effectiveness Acceptability Curves for TRT for alternative scenar</vt:lpstr>
      <vt:lpstr>Figure 21	 Contour-enhanced funnel plots for mortality from any cause. (a) IPD a</vt:lpstr>
      <vt:lpstr>/Figure 22	Contour-enhanced funnel plots for Cardiovascular and/or cerebrovascul</vt:lpstr>
      <vt:lpstr>Figure 23	Two-stage meta-analysis for SF-36/SF-12 norm-based scores (a) Physical</vt:lpstr>
      <vt:lpstr>/Figure 24	 Two-stage meta-analysis for IIEF-5. </vt:lpstr>
      <vt:lpstr>Figure 25	Two-stage meta-analysis for Hypogonadism Energy Diary. </vt:lpstr>
      <vt:lpstr>Figure 26	Two-stage meta-analysis for Sexual Arousal, Interest, and Drive Scale.</vt:lpstr>
      <vt:lpstr>Figure 27	Two-stage meta-analysis for Psychosexual Daily Questionnaire (a) Posit</vt:lpstr>
      <vt:lpstr>Figure 28 	Two-stage meta-analysis for Male Sexual Health Questionnaire-Ejaculat</vt:lpstr>
      <vt:lpstr>Figure 29       Two-stage meta-analysis for increase in testosterone (nmol/L).</vt:lpstr>
      <vt:lpstr>Figure 30	Two-stage meta-analysis for increase in free testosterone (pmol/L).</vt:lpstr>
      <vt:lpstr>Figure 31        Two-stage meta-analysis for increase in fasting glucose (mmol/L</vt:lpstr>
      <vt:lpstr>Figure 32       Two-stage meta-analysis for increase in cholesterol (mmol/L).</vt:lpstr>
      <vt:lpstr>Figure 33       Two-stage meta-analysis for increase in low-Density Lipoproteins</vt:lpstr>
      <vt:lpstr>Figure 34	Two-stage meta-analysis for increase in high-Density Lipoproteins chol</vt:lpstr>
      <vt:lpstr>Figure 35	Two-stage meta-analysis for increase in triglycerides (mmol/L)</vt:lpstr>
      <vt:lpstr>Figure 36	Two-stage meta-analysis for increase in haemoglobin (g/L)</vt:lpstr>
      <vt:lpstr>Figure 37	Two-stage meta-analysis for increase in HbA1c (%)</vt:lpstr>
      <vt:lpstr>Figure 38	Two-stage meta-analysis for increase in haematocrit (%)</vt:lpstr>
      <vt:lpstr>Figure 39	Two-stage meta-analysis for increase in systolic blood pressure (mmHg)</vt:lpstr>
      <vt:lpstr>Figure 40	Two-stage meta-analysis for increase in diastolic blood pressure (mmHg</vt:lpstr>
      <vt:lpstr>Figure 41	Two-stage meta-analysis for increase in bone mineral density (g/cm2): </vt:lpstr>
      <vt:lpstr>Figure 42	 Two-stage meta-analysis for Beck Depression Inventory.</vt:lpstr>
      <vt:lpstr>Figure 43	Two-stage meta-analysis for The Geriatric Depression Scale.</vt:lpstr>
      <vt:lpstr>Figure 44	Two-stage meta-analysis for Hamilton Depression.</vt:lpstr>
      <vt:lpstr>Figure 45	Two-stage meta-analysis for Profile of Mood States: (a) Anger; (b) Dep</vt:lpstr>
    </vt:vector>
  </TitlesOfParts>
  <Company>University of Aberdeen</Company>
  <LinksUpToDate>false</LinksUpToDate>
  <CharactersWithSpaces>8845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hsu071</dc:creator>
  <cp:lastModifiedBy>Euan Notley</cp:lastModifiedBy>
  <cp:revision>7</cp:revision>
  <cp:lastPrinted>2022-08-16T14:27:00Z</cp:lastPrinted>
  <dcterms:created xsi:type="dcterms:W3CDTF">2022-06-28T07:52:00Z</dcterms:created>
  <dcterms:modified xsi:type="dcterms:W3CDTF">2022-08-16T15:04:00Z</dcterms:modified>
</cp:coreProperties>
</file>